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04D8" w14:textId="57C0DE2E" w:rsidR="00C33B7E" w:rsidRPr="003E10DF" w:rsidRDefault="001F3C82">
      <w:pPr>
        <w:rPr>
          <w:rFonts w:ascii="Helvetica" w:hAnsi="Helvetica" w:cs="Helvetica"/>
        </w:rPr>
      </w:pPr>
      <w:r w:rsidRPr="003E10DF">
        <w:rPr>
          <w:rFonts w:ascii="Helvetica" w:hAnsi="Helvetica" w:cs="Helvetica"/>
          <w:noProof/>
        </w:rPr>
        <w:drawing>
          <wp:inline distT="0" distB="0" distL="0" distR="0" wp14:anchorId="44D3AF4D" wp14:editId="303F9E04">
            <wp:extent cx="1152939" cy="535447"/>
            <wp:effectExtent l="0" t="0" r="9525" b="0"/>
            <wp:docPr id="1205446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713" cy="542773"/>
                    </a:xfrm>
                    <a:prstGeom prst="rect">
                      <a:avLst/>
                    </a:prstGeom>
                    <a:noFill/>
                    <a:ln>
                      <a:noFill/>
                    </a:ln>
                  </pic:spPr>
                </pic:pic>
              </a:graphicData>
            </a:graphic>
          </wp:inline>
        </w:drawing>
      </w:r>
      <w:r w:rsidR="000B2965" w:rsidRPr="003E10DF">
        <w:rPr>
          <w:rFonts w:ascii="Helvetica" w:hAnsi="Helvetica" w:cs="Helvetica"/>
          <w:noProof/>
        </w:rPr>
        <w:drawing>
          <wp:anchor distT="0" distB="0" distL="114300" distR="114300" simplePos="0" relativeHeight="251656704" behindDoc="1" locked="0" layoutInCell="1" allowOverlap="1" wp14:anchorId="6E4E42D1" wp14:editId="1900BEBF">
            <wp:simplePos x="0" y="0"/>
            <wp:positionH relativeFrom="margin">
              <wp:align>right</wp:align>
            </wp:positionH>
            <wp:positionV relativeFrom="paragraph">
              <wp:posOffset>0</wp:posOffset>
            </wp:positionV>
            <wp:extent cx="855345" cy="513080"/>
            <wp:effectExtent l="0" t="0" r="1905"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5345" cy="51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89DA4D" w14:textId="77777777" w:rsidR="000F3156" w:rsidRPr="003E10DF" w:rsidRDefault="000F3156" w:rsidP="006C4137">
      <w:pPr>
        <w:spacing w:line="240" w:lineRule="auto"/>
        <w:rPr>
          <w:rFonts w:ascii="Helvetica" w:hAnsi="Helvetica" w:cs="Helvetica"/>
          <w:b/>
          <w:bCs/>
          <w:i/>
          <w:iCs/>
          <w:kern w:val="2"/>
          <w:sz w:val="40"/>
          <w:szCs w:val="40"/>
          <w:u w:val="single"/>
          <w14:ligatures w14:val="standardContextual"/>
        </w:rPr>
      </w:pPr>
    </w:p>
    <w:p w14:paraId="1A1ECBD8" w14:textId="1D55DBF6" w:rsidR="009F422F" w:rsidRPr="003E10DF" w:rsidRDefault="009F422F" w:rsidP="00AF099D">
      <w:pPr>
        <w:spacing w:line="240" w:lineRule="auto"/>
        <w:jc w:val="center"/>
        <w:rPr>
          <w:rFonts w:ascii="Helvetica" w:hAnsi="Helvetica" w:cs="Helvetica"/>
          <w:b/>
          <w:bCs/>
          <w:i/>
          <w:iCs/>
          <w:kern w:val="2"/>
          <w:sz w:val="32"/>
          <w:szCs w:val="32"/>
          <w:u w:val="single"/>
          <w14:ligatures w14:val="standardContextual"/>
        </w:rPr>
      </w:pPr>
      <w:r w:rsidRPr="003E10DF">
        <w:rPr>
          <w:rFonts w:ascii="Helvetica" w:hAnsi="Helvetica" w:cs="Helvetica"/>
          <w:b/>
          <w:bCs/>
          <w:i/>
          <w:iCs/>
          <w:kern w:val="2"/>
          <w:sz w:val="32"/>
          <w:szCs w:val="32"/>
          <w:u w:val="single"/>
          <w14:ligatures w14:val="standardContextual"/>
        </w:rPr>
        <w:t>WHY DO WE TAKE DRUGS?</w:t>
      </w:r>
      <w:r w:rsidR="000E19AA" w:rsidRPr="003E10DF">
        <w:rPr>
          <w:rFonts w:ascii="Helvetica" w:hAnsi="Helvetica" w:cs="Helvetica"/>
          <w:b/>
          <w:bCs/>
          <w:i/>
          <w:iCs/>
          <w:kern w:val="2"/>
          <w:sz w:val="32"/>
          <w:szCs w:val="32"/>
          <w:u w:val="single"/>
          <w14:ligatures w14:val="standardContextual"/>
        </w:rPr>
        <w:t xml:space="preserve"> </w:t>
      </w:r>
      <w:r w:rsidR="000E19AA" w:rsidRPr="003E10DF">
        <w:rPr>
          <w:rFonts w:ascii="Helvetica" w:hAnsi="Helvetica" w:cs="Helvetica"/>
          <w:b/>
          <w:bCs/>
          <w:kern w:val="2"/>
          <w:sz w:val="32"/>
          <w:szCs w:val="32"/>
          <w:u w:val="single"/>
          <w14:ligatures w14:val="standardContextual"/>
        </w:rPr>
        <w:t xml:space="preserve">The </w:t>
      </w:r>
      <w:r w:rsidR="003E10DF" w:rsidRPr="003E10DF">
        <w:rPr>
          <w:rFonts w:ascii="Helvetica" w:hAnsi="Helvetica" w:cs="Helvetica"/>
          <w:b/>
          <w:bCs/>
          <w:kern w:val="2"/>
          <w:sz w:val="32"/>
          <w:szCs w:val="32"/>
          <w:u w:val="single"/>
          <w14:ligatures w14:val="standardContextual"/>
        </w:rPr>
        <w:t>i</w:t>
      </w:r>
      <w:r w:rsidR="000E19AA" w:rsidRPr="003E10DF">
        <w:rPr>
          <w:rFonts w:ascii="Helvetica" w:hAnsi="Helvetica" w:cs="Helvetica"/>
          <w:b/>
          <w:bCs/>
          <w:kern w:val="2"/>
          <w:sz w:val="32"/>
          <w:szCs w:val="32"/>
          <w:u w:val="single"/>
          <w14:ligatures w14:val="standardContextual"/>
        </w:rPr>
        <w:t xml:space="preserve">nvestigation </w:t>
      </w:r>
      <w:r w:rsidR="003E10DF" w:rsidRPr="003E10DF">
        <w:rPr>
          <w:rFonts w:ascii="Helvetica" w:hAnsi="Helvetica" w:cs="Helvetica"/>
          <w:b/>
          <w:bCs/>
          <w:kern w:val="2"/>
          <w:sz w:val="32"/>
          <w:szCs w:val="32"/>
          <w:u w:val="single"/>
          <w14:ligatures w14:val="standardContextual"/>
        </w:rPr>
        <w:t>c</w:t>
      </w:r>
      <w:r w:rsidR="000E19AA" w:rsidRPr="003E10DF">
        <w:rPr>
          <w:rFonts w:ascii="Helvetica" w:hAnsi="Helvetica" w:cs="Helvetica"/>
          <w:b/>
          <w:bCs/>
          <w:kern w:val="2"/>
          <w:sz w:val="32"/>
          <w:szCs w:val="32"/>
          <w:u w:val="single"/>
          <w14:ligatures w14:val="standardContextual"/>
        </w:rPr>
        <w:t>ontinues</w:t>
      </w:r>
    </w:p>
    <w:p w14:paraId="51050095" w14:textId="77777777" w:rsidR="009F422F" w:rsidRPr="003E10DF" w:rsidRDefault="009F422F" w:rsidP="009F422F">
      <w:pPr>
        <w:spacing w:line="240" w:lineRule="auto"/>
        <w:jc w:val="center"/>
        <w:rPr>
          <w:rFonts w:ascii="Helvetica" w:hAnsi="Helvetica" w:cs="Helvetica"/>
          <w:b/>
          <w:bCs/>
          <w:i/>
          <w:iCs/>
          <w:kern w:val="2"/>
          <w:sz w:val="12"/>
          <w:szCs w:val="12"/>
          <w:u w:val="single"/>
          <w14:ligatures w14:val="standardContextual"/>
        </w:rPr>
      </w:pPr>
    </w:p>
    <w:p w14:paraId="79D273B2" w14:textId="4E530F4B" w:rsidR="002019EB" w:rsidRPr="003E10DF" w:rsidRDefault="000E19AA" w:rsidP="00734963">
      <w:pPr>
        <w:spacing w:line="240" w:lineRule="auto"/>
        <w:jc w:val="center"/>
        <w:textAlignment w:val="baseline"/>
        <w:rPr>
          <w:rFonts w:ascii="Helvetica" w:eastAsia="Times New Roman" w:hAnsi="Helvetica" w:cs="Helvetica"/>
          <w:b/>
          <w:bCs/>
          <w:sz w:val="32"/>
          <w:szCs w:val="32"/>
          <w:lang w:eastAsia="en-GB"/>
        </w:rPr>
      </w:pPr>
      <w:r w:rsidRPr="003E10DF">
        <w:rPr>
          <w:rFonts w:ascii="Helvetica" w:eastAsia="Times New Roman" w:hAnsi="Helvetica" w:cs="Helvetica"/>
          <w:b/>
          <w:bCs/>
          <w:sz w:val="32"/>
          <w:szCs w:val="32"/>
          <w:lang w:eastAsia="en-GB"/>
        </w:rPr>
        <w:t>The second phase of the Sainsbury Centre’s ground-breaking series of exhibitions</w:t>
      </w:r>
      <w:r w:rsidR="002019EB" w:rsidRPr="003E10DF">
        <w:rPr>
          <w:rFonts w:ascii="Helvetica" w:eastAsia="Times New Roman" w:hAnsi="Helvetica" w:cs="Helvetica"/>
          <w:b/>
          <w:bCs/>
          <w:sz w:val="32"/>
          <w:szCs w:val="32"/>
          <w:lang w:eastAsia="en-GB"/>
        </w:rPr>
        <w:t xml:space="preserve"> </w:t>
      </w:r>
      <w:r w:rsidRPr="003E10DF">
        <w:rPr>
          <w:rFonts w:ascii="Helvetica" w:eastAsia="Times New Roman" w:hAnsi="Helvetica" w:cs="Helvetica"/>
          <w:b/>
          <w:bCs/>
          <w:sz w:val="32"/>
          <w:szCs w:val="32"/>
          <w:lang w:eastAsia="en-GB"/>
        </w:rPr>
        <w:t xml:space="preserve">examining the highs and lows of drug cultures across the world </w:t>
      </w:r>
      <w:r w:rsidR="00B616C5" w:rsidRPr="003E10DF">
        <w:rPr>
          <w:rFonts w:ascii="Helvetica" w:eastAsia="Times New Roman" w:hAnsi="Helvetica" w:cs="Helvetica"/>
          <w:b/>
          <w:bCs/>
          <w:sz w:val="32"/>
          <w:szCs w:val="32"/>
          <w:lang w:eastAsia="en-GB"/>
        </w:rPr>
        <w:t>opens this</w:t>
      </w:r>
      <w:r w:rsidRPr="003E10DF">
        <w:rPr>
          <w:rFonts w:ascii="Helvetica" w:eastAsia="Times New Roman" w:hAnsi="Helvetica" w:cs="Helvetica"/>
          <w:b/>
          <w:bCs/>
          <w:sz w:val="32"/>
          <w:szCs w:val="32"/>
          <w:lang w:eastAsia="en-GB"/>
        </w:rPr>
        <w:t xml:space="preserve"> November</w:t>
      </w:r>
      <w:r w:rsidR="002019EB" w:rsidRPr="003E10DF">
        <w:rPr>
          <w:rFonts w:ascii="Helvetica" w:eastAsia="Times New Roman" w:hAnsi="Helvetica" w:cs="Helvetica"/>
          <w:b/>
          <w:bCs/>
          <w:sz w:val="32"/>
          <w:szCs w:val="32"/>
          <w:lang w:eastAsia="en-GB"/>
        </w:rPr>
        <w:t xml:space="preserve"> </w:t>
      </w:r>
    </w:p>
    <w:p w14:paraId="10D3055F" w14:textId="77777777" w:rsidR="009A0A18" w:rsidRPr="003E10DF" w:rsidRDefault="009A0A18" w:rsidP="009F422F">
      <w:pPr>
        <w:spacing w:line="240" w:lineRule="auto"/>
        <w:rPr>
          <w:rFonts w:ascii="Helvetica" w:hAnsi="Helvetica" w:cs="Helvetica"/>
          <w:kern w:val="2"/>
          <w:sz w:val="24"/>
          <w:szCs w:val="24"/>
          <w14:ligatures w14:val="standardContextual"/>
        </w:rPr>
      </w:pPr>
    </w:p>
    <w:p w14:paraId="4835A0B9" w14:textId="48E20720" w:rsidR="009F422F" w:rsidRPr="003E10DF" w:rsidRDefault="003C4799" w:rsidP="009F422F">
      <w:pPr>
        <w:spacing w:line="240" w:lineRule="auto"/>
        <w:rPr>
          <w:rFonts w:ascii="Helvetica" w:hAnsi="Helvetica" w:cs="Helvetica"/>
          <w:i/>
          <w:iCs/>
          <w:kern w:val="2"/>
          <w:sz w:val="24"/>
          <w:szCs w:val="24"/>
          <w14:ligatures w14:val="standardContextual"/>
        </w:rPr>
      </w:pPr>
      <w:r w:rsidRPr="003E10DF">
        <w:rPr>
          <w:rFonts w:ascii="Helvetica" w:hAnsi="Helvetica" w:cs="Helvetica"/>
          <w:kern w:val="2"/>
          <w:sz w:val="24"/>
          <w:szCs w:val="24"/>
          <w14:ligatures w14:val="standardContextual"/>
        </w:rPr>
        <w:t>In</w:t>
      </w:r>
      <w:r w:rsidR="00B616C5" w:rsidRPr="003E10DF">
        <w:rPr>
          <w:rFonts w:ascii="Helvetica" w:hAnsi="Helvetica" w:cs="Helvetica"/>
          <w:kern w:val="2"/>
          <w:sz w:val="24"/>
          <w:szCs w:val="24"/>
          <w14:ligatures w14:val="standardContextual"/>
        </w:rPr>
        <w:t xml:space="preserve"> </w:t>
      </w:r>
      <w:r w:rsidR="009F422F" w:rsidRPr="003E10DF">
        <w:rPr>
          <w:rFonts w:ascii="Helvetica" w:hAnsi="Helvetica" w:cs="Helvetica"/>
          <w:kern w:val="2"/>
          <w:sz w:val="24"/>
          <w:szCs w:val="24"/>
          <w14:ligatures w14:val="standardContextual"/>
        </w:rPr>
        <w:t xml:space="preserve">September </w:t>
      </w:r>
      <w:r w:rsidR="00B616C5" w:rsidRPr="003E10DF">
        <w:rPr>
          <w:rFonts w:ascii="Helvetica" w:hAnsi="Helvetica" w:cs="Helvetica"/>
          <w:kern w:val="2"/>
          <w:sz w:val="24"/>
          <w:szCs w:val="24"/>
          <w14:ligatures w14:val="standardContextual"/>
        </w:rPr>
        <w:t>(</w:t>
      </w:r>
      <w:r w:rsidR="009F422F" w:rsidRPr="003E10DF">
        <w:rPr>
          <w:rFonts w:ascii="Helvetica" w:hAnsi="Helvetica" w:cs="Helvetica"/>
          <w:kern w:val="2"/>
          <w:sz w:val="24"/>
          <w:szCs w:val="24"/>
          <w14:ligatures w14:val="standardContextual"/>
        </w:rPr>
        <w:t>2024</w:t>
      </w:r>
      <w:r w:rsidR="00B616C5" w:rsidRPr="003E10DF">
        <w:rPr>
          <w:rFonts w:ascii="Helvetica" w:hAnsi="Helvetica" w:cs="Helvetica"/>
          <w:kern w:val="2"/>
          <w:sz w:val="24"/>
          <w:szCs w:val="24"/>
          <w14:ligatures w14:val="standardContextual"/>
        </w:rPr>
        <w:t>)</w:t>
      </w:r>
      <w:r w:rsidR="009F422F" w:rsidRPr="003E10DF">
        <w:rPr>
          <w:rFonts w:ascii="Helvetica" w:hAnsi="Helvetica" w:cs="Helvetica"/>
          <w:kern w:val="2"/>
          <w:sz w:val="24"/>
          <w:szCs w:val="24"/>
          <w14:ligatures w14:val="standardContextual"/>
        </w:rPr>
        <w:t xml:space="preserve">, the Sainsbury Centre </w:t>
      </w:r>
      <w:r w:rsidR="00B616C5" w:rsidRPr="003E10DF">
        <w:rPr>
          <w:rFonts w:ascii="Helvetica" w:hAnsi="Helvetica" w:cs="Helvetica"/>
          <w:kern w:val="2"/>
          <w:sz w:val="24"/>
          <w:szCs w:val="24"/>
          <w14:ligatures w14:val="standardContextual"/>
        </w:rPr>
        <w:t xml:space="preserve">boldly launched a </w:t>
      </w:r>
      <w:r w:rsidR="00974EB3">
        <w:rPr>
          <w:rFonts w:ascii="Helvetica" w:hAnsi="Helvetica" w:cs="Helvetica"/>
          <w:kern w:val="2"/>
          <w:sz w:val="24"/>
          <w:szCs w:val="24"/>
          <w14:ligatures w14:val="standardContextual"/>
        </w:rPr>
        <w:t>six-</w:t>
      </w:r>
      <w:r w:rsidR="00B616C5" w:rsidRPr="003E10DF">
        <w:rPr>
          <w:rFonts w:ascii="Helvetica" w:hAnsi="Helvetica" w:cs="Helvetica"/>
          <w:kern w:val="2"/>
          <w:sz w:val="24"/>
          <w:szCs w:val="24"/>
          <w14:ligatures w14:val="standardContextual"/>
        </w:rPr>
        <w:t>month exhibition programme, seeking to address one of global society’s biggest questions,</w:t>
      </w:r>
      <w:r w:rsidR="009F422F" w:rsidRPr="003E10DF">
        <w:rPr>
          <w:rFonts w:ascii="Helvetica" w:hAnsi="Helvetica" w:cs="Helvetica"/>
          <w:kern w:val="2"/>
          <w:sz w:val="24"/>
          <w:szCs w:val="24"/>
          <w14:ligatures w14:val="standardContextual"/>
        </w:rPr>
        <w:t xml:space="preserve"> </w:t>
      </w:r>
      <w:r w:rsidR="009F422F" w:rsidRPr="003E10DF">
        <w:rPr>
          <w:rFonts w:ascii="Helvetica" w:hAnsi="Helvetica" w:cs="Helvetica"/>
          <w:i/>
          <w:iCs/>
          <w:kern w:val="2"/>
          <w:sz w:val="24"/>
          <w:szCs w:val="24"/>
          <w14:ligatures w14:val="standardContextual"/>
        </w:rPr>
        <w:t xml:space="preserve">Why </w:t>
      </w:r>
      <w:r w:rsidR="00AE4920" w:rsidRPr="003E10DF">
        <w:rPr>
          <w:rFonts w:ascii="Helvetica" w:hAnsi="Helvetica" w:cs="Helvetica"/>
          <w:i/>
          <w:iCs/>
          <w:kern w:val="2"/>
          <w:sz w:val="24"/>
          <w:szCs w:val="24"/>
          <w14:ligatures w14:val="standardContextual"/>
        </w:rPr>
        <w:t xml:space="preserve">Do </w:t>
      </w:r>
      <w:r w:rsidR="009F422F" w:rsidRPr="003E10DF">
        <w:rPr>
          <w:rFonts w:ascii="Helvetica" w:hAnsi="Helvetica" w:cs="Helvetica"/>
          <w:i/>
          <w:iCs/>
          <w:kern w:val="2"/>
          <w:sz w:val="24"/>
          <w:szCs w:val="24"/>
          <w14:ligatures w14:val="standardContextual"/>
        </w:rPr>
        <w:t>We Take Drugs?</w:t>
      </w:r>
      <w:r w:rsidR="001348E7" w:rsidRPr="003E10DF">
        <w:rPr>
          <w:rFonts w:ascii="Helvetica" w:hAnsi="Helvetica" w:cs="Helvetica"/>
          <w:i/>
          <w:iCs/>
          <w:kern w:val="2"/>
          <w:sz w:val="24"/>
          <w:szCs w:val="24"/>
          <w14:ligatures w14:val="standardContextual"/>
        </w:rPr>
        <w:t xml:space="preserve"> </w:t>
      </w:r>
      <w:r w:rsidR="00AE4920" w:rsidRPr="003E10DF">
        <w:rPr>
          <w:rFonts w:ascii="Helvetica" w:hAnsi="Helvetica" w:cs="Helvetica"/>
          <w:i/>
          <w:iCs/>
          <w:kern w:val="2"/>
          <w:sz w:val="24"/>
          <w:szCs w:val="24"/>
          <w14:ligatures w14:val="standardContextual"/>
        </w:rPr>
        <w:t xml:space="preserve"> </w:t>
      </w:r>
    </w:p>
    <w:p w14:paraId="60D56FF2" w14:textId="5C0B72B9" w:rsidR="003C4799" w:rsidRPr="003E10DF" w:rsidRDefault="00B616C5" w:rsidP="009F422F">
      <w:pPr>
        <w:spacing w:line="240" w:lineRule="auto"/>
        <w:rPr>
          <w:rFonts w:ascii="Helvetica" w:hAnsi="Helvetica" w:cs="Helvetica"/>
          <w:kern w:val="2"/>
          <w:sz w:val="24"/>
          <w:szCs w:val="24"/>
          <w14:ligatures w14:val="standardContextual"/>
        </w:rPr>
      </w:pPr>
      <w:r w:rsidRPr="003E10DF">
        <w:rPr>
          <w:rFonts w:ascii="Helvetica" w:hAnsi="Helvetica" w:cs="Helvetica"/>
          <w:kern w:val="2"/>
          <w:sz w:val="24"/>
          <w:szCs w:val="24"/>
          <w14:ligatures w14:val="standardContextual"/>
        </w:rPr>
        <w:t xml:space="preserve">The opening </w:t>
      </w:r>
      <w:r w:rsidR="00662272" w:rsidRPr="003E10DF">
        <w:rPr>
          <w:rFonts w:ascii="Helvetica" w:hAnsi="Helvetica" w:cs="Helvetica"/>
          <w:kern w:val="2"/>
          <w:sz w:val="24"/>
          <w:szCs w:val="24"/>
          <w14:ligatures w14:val="standardContextual"/>
        </w:rPr>
        <w:t xml:space="preserve">two exhibitions </w:t>
      </w:r>
      <w:r w:rsidRPr="003E10DF">
        <w:rPr>
          <w:rFonts w:ascii="Helvetica" w:hAnsi="Helvetica" w:cs="Helvetica"/>
          <w:kern w:val="2"/>
          <w:sz w:val="24"/>
          <w:szCs w:val="24"/>
          <w14:ligatures w14:val="standardContextual"/>
        </w:rPr>
        <w:t xml:space="preserve">(open until February 2025) look at themes of the use and </w:t>
      </w:r>
      <w:bookmarkStart w:id="0" w:name="_Hlk179203737"/>
      <w:r w:rsidR="00476452" w:rsidRPr="003E10DF">
        <w:rPr>
          <w:rFonts w:ascii="Helvetica" w:hAnsi="Helvetica" w:cs="Helvetica"/>
          <w:kern w:val="2"/>
          <w:sz w:val="24"/>
          <w:szCs w:val="24"/>
          <w14:ligatures w14:val="standardContextual"/>
        </w:rPr>
        <w:t xml:space="preserve">dependency </w:t>
      </w:r>
      <w:bookmarkEnd w:id="0"/>
      <w:r w:rsidRPr="003E10DF">
        <w:rPr>
          <w:rFonts w:ascii="Helvetica" w:hAnsi="Helvetica" w:cs="Helvetica"/>
          <w:kern w:val="2"/>
          <w:sz w:val="24"/>
          <w:szCs w:val="24"/>
          <w14:ligatures w14:val="standardContextual"/>
        </w:rPr>
        <w:t xml:space="preserve">to substances ranging from </w:t>
      </w:r>
      <w:r w:rsidR="00941D3A" w:rsidRPr="003E10DF">
        <w:rPr>
          <w:rFonts w:ascii="Helvetica" w:hAnsi="Helvetica" w:cs="Helvetica"/>
          <w:kern w:val="2"/>
          <w:sz w:val="24"/>
          <w:szCs w:val="24"/>
          <w14:ligatures w14:val="standardContextual"/>
        </w:rPr>
        <w:t>amphetamines</w:t>
      </w:r>
      <w:r w:rsidR="009F422F" w:rsidRPr="003E10DF">
        <w:rPr>
          <w:rFonts w:ascii="Helvetica" w:hAnsi="Helvetica" w:cs="Helvetica"/>
          <w:kern w:val="2"/>
          <w:sz w:val="24"/>
          <w:szCs w:val="24"/>
          <w14:ligatures w14:val="standardContextual"/>
        </w:rPr>
        <w:t xml:space="preserve"> and caffeine to ayahuasca and </w:t>
      </w:r>
      <w:r w:rsidRPr="003E10DF">
        <w:rPr>
          <w:rFonts w:ascii="Helvetica" w:hAnsi="Helvetica" w:cs="Helvetica"/>
          <w:kern w:val="2"/>
          <w:sz w:val="24"/>
          <w:szCs w:val="24"/>
          <w14:ligatures w14:val="standardContextual"/>
        </w:rPr>
        <w:t xml:space="preserve">tobacco. </w:t>
      </w:r>
    </w:p>
    <w:p w14:paraId="294BECF4" w14:textId="44161FB2" w:rsidR="00B616C5" w:rsidRPr="003E10DF" w:rsidRDefault="00B616C5" w:rsidP="009F422F">
      <w:pPr>
        <w:spacing w:line="240" w:lineRule="auto"/>
        <w:rPr>
          <w:rFonts w:ascii="Helvetica" w:hAnsi="Helvetica" w:cs="Helvetica"/>
          <w:kern w:val="2"/>
          <w:sz w:val="24"/>
          <w:szCs w:val="24"/>
          <w14:ligatures w14:val="standardContextual"/>
        </w:rPr>
      </w:pPr>
      <w:r w:rsidRPr="003E10DF">
        <w:rPr>
          <w:rFonts w:ascii="Helvetica" w:hAnsi="Helvetica" w:cs="Helvetica"/>
          <w:kern w:val="2"/>
          <w:sz w:val="24"/>
          <w:szCs w:val="24"/>
          <w14:ligatures w14:val="standardContextual"/>
        </w:rPr>
        <w:t>In the second half of the season</w:t>
      </w:r>
      <w:r w:rsidR="00941D3A" w:rsidRPr="003E10DF">
        <w:rPr>
          <w:rFonts w:ascii="Helvetica" w:hAnsi="Helvetica" w:cs="Helvetica"/>
          <w:kern w:val="2"/>
          <w:sz w:val="24"/>
          <w:szCs w:val="24"/>
          <w14:ligatures w14:val="standardContextual"/>
        </w:rPr>
        <w:t xml:space="preserve"> (beginning 23 November)</w:t>
      </w:r>
      <w:r w:rsidRPr="003E10DF">
        <w:rPr>
          <w:rFonts w:ascii="Helvetica" w:hAnsi="Helvetica" w:cs="Helvetica"/>
          <w:kern w:val="2"/>
          <w:sz w:val="24"/>
          <w:szCs w:val="24"/>
          <w14:ligatures w14:val="standardContextual"/>
        </w:rPr>
        <w:t xml:space="preserve">, the Sainsbury Centre’s focus turns to the </w:t>
      </w:r>
      <w:r w:rsidR="00662272" w:rsidRPr="003E10DF">
        <w:rPr>
          <w:rFonts w:ascii="Helvetica" w:hAnsi="Helvetica" w:cs="Helvetica"/>
          <w:kern w:val="2"/>
          <w:sz w:val="24"/>
          <w:szCs w:val="24"/>
          <w14:ligatures w14:val="standardContextual"/>
        </w:rPr>
        <w:t xml:space="preserve">harsh </w:t>
      </w:r>
      <w:r w:rsidRPr="003E10DF">
        <w:rPr>
          <w:rFonts w:ascii="Helvetica" w:hAnsi="Helvetica" w:cs="Helvetica"/>
          <w:kern w:val="2"/>
          <w:sz w:val="24"/>
          <w:szCs w:val="24"/>
          <w14:ligatures w14:val="standardContextual"/>
        </w:rPr>
        <w:t>realities of life as a heroin user and the more freely available and, perhaps controversially, socially acceptable reliance on antidepressants and alcohol.</w:t>
      </w:r>
    </w:p>
    <w:p w14:paraId="44D46391" w14:textId="77777777" w:rsidR="003E10DF" w:rsidRDefault="003E10DF" w:rsidP="00AF099D">
      <w:pPr>
        <w:pStyle w:val="NoSpacing"/>
        <w:rPr>
          <w:rFonts w:ascii="Helvetica" w:hAnsi="Helvetica" w:cs="Helvetica"/>
          <w:b/>
          <w:bCs/>
          <w:i/>
          <w:iCs/>
          <w:sz w:val="28"/>
          <w:szCs w:val="28"/>
          <w:u w:val="single"/>
        </w:rPr>
      </w:pPr>
    </w:p>
    <w:p w14:paraId="1FC48E74" w14:textId="1F4C1528" w:rsidR="00AF099D" w:rsidRPr="003E10DF" w:rsidRDefault="00AF099D" w:rsidP="00AF099D">
      <w:pPr>
        <w:pStyle w:val="NoSpacing"/>
        <w:rPr>
          <w:rFonts w:ascii="Helvetica" w:hAnsi="Helvetica" w:cs="Helvetica"/>
          <w:b/>
          <w:bCs/>
          <w:i/>
          <w:iCs/>
          <w:sz w:val="28"/>
          <w:szCs w:val="28"/>
          <w:u w:val="single"/>
        </w:rPr>
      </w:pPr>
      <w:r w:rsidRPr="003E10DF">
        <w:rPr>
          <w:rFonts w:ascii="Helvetica" w:hAnsi="Helvetica" w:cs="Helvetica"/>
          <w:b/>
          <w:bCs/>
          <w:i/>
          <w:iCs/>
          <w:sz w:val="28"/>
          <w:szCs w:val="28"/>
          <w:u w:val="single"/>
        </w:rPr>
        <w:t>Heroin Falls</w:t>
      </w:r>
    </w:p>
    <w:p w14:paraId="5299C4B7" w14:textId="77777777" w:rsidR="00AF099D" w:rsidRPr="003E10DF" w:rsidRDefault="00AF099D" w:rsidP="00AF099D">
      <w:pPr>
        <w:pStyle w:val="NoSpacing"/>
        <w:rPr>
          <w:rFonts w:ascii="Helvetica" w:hAnsi="Helvetica" w:cs="Helvetica"/>
          <w:b/>
          <w:bCs/>
          <w:sz w:val="44"/>
          <w:szCs w:val="44"/>
        </w:rPr>
      </w:pPr>
      <w:r w:rsidRPr="003E10DF">
        <w:rPr>
          <w:rFonts w:ascii="Helvetica" w:hAnsi="Helvetica" w:cs="Helvetica"/>
          <w:b/>
          <w:bCs/>
          <w:sz w:val="28"/>
          <w:szCs w:val="28"/>
        </w:rPr>
        <w:t>23 November 2024 – 27 April 2025</w:t>
      </w:r>
    </w:p>
    <w:p w14:paraId="2462CB02" w14:textId="49A4AA9F" w:rsidR="00847368" w:rsidRPr="003E10DF" w:rsidRDefault="00847368" w:rsidP="001B1158">
      <w:pPr>
        <w:pStyle w:val="NoSpacing"/>
        <w:rPr>
          <w:rFonts w:ascii="Helvetica" w:hAnsi="Helvetica" w:cs="Helvetica"/>
          <w:sz w:val="24"/>
          <w:szCs w:val="24"/>
        </w:rPr>
      </w:pPr>
    </w:p>
    <w:p w14:paraId="6EDB7E32" w14:textId="039DF287" w:rsidR="00A872EE" w:rsidRPr="003E10DF" w:rsidRDefault="00F875BD" w:rsidP="001B1158">
      <w:pPr>
        <w:pStyle w:val="NoSpacing"/>
        <w:rPr>
          <w:rFonts w:ascii="Helvetica" w:hAnsi="Helvetica" w:cs="Helvetica"/>
          <w:i/>
          <w:iCs/>
          <w:sz w:val="24"/>
          <w:szCs w:val="24"/>
          <w:highlight w:val="yellow"/>
        </w:rPr>
      </w:pPr>
      <w:r w:rsidRPr="003E10DF">
        <w:rPr>
          <w:rFonts w:ascii="Helvetica" w:hAnsi="Helvetica" w:cs="Helvetica"/>
          <w:noProof/>
        </w:rPr>
        <w:drawing>
          <wp:anchor distT="0" distB="0" distL="114300" distR="114300" simplePos="0" relativeHeight="251665408" behindDoc="0" locked="0" layoutInCell="1" allowOverlap="1" wp14:anchorId="7F14672F" wp14:editId="164F06CA">
            <wp:simplePos x="0" y="0"/>
            <wp:positionH relativeFrom="column">
              <wp:posOffset>2760345</wp:posOffset>
            </wp:positionH>
            <wp:positionV relativeFrom="paragraph">
              <wp:posOffset>8890</wp:posOffset>
            </wp:positionV>
            <wp:extent cx="2870200" cy="1906270"/>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0200" cy="190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2EE" w:rsidRPr="003E10DF">
        <w:rPr>
          <w:rFonts w:ascii="Helvetica" w:hAnsi="Helvetica" w:cs="Helvetica"/>
          <w:noProof/>
        </w:rPr>
        <w:drawing>
          <wp:inline distT="0" distB="0" distL="0" distR="0" wp14:anchorId="12E31976" wp14:editId="279CA6C7">
            <wp:extent cx="2562045" cy="1921656"/>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9240" cy="1927053"/>
                    </a:xfrm>
                    <a:prstGeom prst="rect">
                      <a:avLst/>
                    </a:prstGeom>
                    <a:noFill/>
                    <a:ln>
                      <a:noFill/>
                    </a:ln>
                  </pic:spPr>
                </pic:pic>
              </a:graphicData>
            </a:graphic>
          </wp:inline>
        </w:drawing>
      </w:r>
    </w:p>
    <w:p w14:paraId="1537D4EA" w14:textId="77777777" w:rsidR="00A872EE" w:rsidRPr="003E10DF" w:rsidRDefault="00A872EE" w:rsidP="001B1158">
      <w:pPr>
        <w:pStyle w:val="NoSpacing"/>
        <w:rPr>
          <w:rFonts w:ascii="Helvetica" w:hAnsi="Helvetica" w:cs="Helvetica"/>
          <w:i/>
          <w:iCs/>
          <w:sz w:val="24"/>
          <w:szCs w:val="24"/>
        </w:rPr>
      </w:pPr>
    </w:p>
    <w:p w14:paraId="35193726" w14:textId="5FF388FA" w:rsidR="00534C1A" w:rsidRPr="003E10DF" w:rsidRDefault="000E5864" w:rsidP="001B1158">
      <w:pPr>
        <w:pStyle w:val="NoSpacing"/>
        <w:rPr>
          <w:rFonts w:ascii="Helvetica" w:hAnsi="Helvetica" w:cs="Helvetica"/>
          <w:sz w:val="24"/>
          <w:szCs w:val="24"/>
        </w:rPr>
      </w:pPr>
      <w:r w:rsidRPr="003E10DF">
        <w:rPr>
          <w:rFonts w:ascii="Helvetica" w:hAnsi="Helvetica" w:cs="Helvetica"/>
          <w:i/>
          <w:iCs/>
          <w:sz w:val="24"/>
          <w:szCs w:val="24"/>
        </w:rPr>
        <w:t>Heroin Falls</w:t>
      </w:r>
      <w:r w:rsidRPr="003E10DF">
        <w:rPr>
          <w:rFonts w:ascii="Helvetica" w:hAnsi="Helvetica" w:cs="Helvetica"/>
          <w:sz w:val="24"/>
          <w:szCs w:val="24"/>
        </w:rPr>
        <w:t xml:space="preserve"> </w:t>
      </w:r>
      <w:r w:rsidR="00941D3A" w:rsidRPr="003E10DF">
        <w:rPr>
          <w:rFonts w:ascii="Helvetica" w:hAnsi="Helvetica" w:cs="Helvetica"/>
          <w:sz w:val="24"/>
          <w:szCs w:val="24"/>
        </w:rPr>
        <w:t>unflinching</w:t>
      </w:r>
      <w:r w:rsidR="00B512BD" w:rsidRPr="003E10DF">
        <w:rPr>
          <w:rFonts w:ascii="Helvetica" w:hAnsi="Helvetica" w:cs="Helvetica"/>
          <w:sz w:val="24"/>
          <w:szCs w:val="24"/>
        </w:rPr>
        <w:t>ly</w:t>
      </w:r>
      <w:r w:rsidR="00941D3A" w:rsidRPr="003E10DF">
        <w:rPr>
          <w:rFonts w:ascii="Helvetica" w:hAnsi="Helvetica" w:cs="Helvetica"/>
          <w:sz w:val="24"/>
          <w:szCs w:val="24"/>
        </w:rPr>
        <w:t xml:space="preserve"> reveals </w:t>
      </w:r>
      <w:r w:rsidRPr="003E10DF">
        <w:rPr>
          <w:rFonts w:ascii="Helvetica" w:hAnsi="Helvetica" w:cs="Helvetica"/>
          <w:sz w:val="24"/>
          <w:szCs w:val="24"/>
        </w:rPr>
        <w:t xml:space="preserve">heroin </w:t>
      </w:r>
      <w:r w:rsidR="00476452" w:rsidRPr="003E10DF">
        <w:rPr>
          <w:rFonts w:ascii="Helvetica" w:hAnsi="Helvetica" w:cs="Helvetica"/>
          <w:sz w:val="24"/>
          <w:szCs w:val="24"/>
        </w:rPr>
        <w:t xml:space="preserve">dependency </w:t>
      </w:r>
      <w:r w:rsidR="00941D3A" w:rsidRPr="003E10DF">
        <w:rPr>
          <w:rFonts w:ascii="Helvetica" w:hAnsi="Helvetica" w:cs="Helvetica"/>
          <w:sz w:val="24"/>
          <w:szCs w:val="24"/>
        </w:rPr>
        <w:t xml:space="preserve">as seen </w:t>
      </w:r>
      <w:r w:rsidRPr="003E10DF">
        <w:rPr>
          <w:rFonts w:ascii="Helvetica" w:hAnsi="Helvetica" w:cs="Helvetica"/>
          <w:sz w:val="24"/>
          <w:szCs w:val="24"/>
        </w:rPr>
        <w:t xml:space="preserve">through the eyes of two </w:t>
      </w:r>
      <w:r w:rsidR="00941D3A" w:rsidRPr="003E10DF">
        <w:rPr>
          <w:rFonts w:ascii="Helvetica" w:hAnsi="Helvetica" w:cs="Helvetica"/>
          <w:sz w:val="24"/>
          <w:szCs w:val="24"/>
        </w:rPr>
        <w:t>remarkable</w:t>
      </w:r>
      <w:r w:rsidR="00C46F59" w:rsidRPr="003E10DF">
        <w:rPr>
          <w:rFonts w:ascii="Helvetica" w:hAnsi="Helvetica" w:cs="Helvetica"/>
          <w:sz w:val="24"/>
          <w:szCs w:val="24"/>
        </w:rPr>
        <w:t xml:space="preserve"> </w:t>
      </w:r>
      <w:r w:rsidRPr="003E10DF">
        <w:rPr>
          <w:rFonts w:ascii="Helvetica" w:hAnsi="Helvetica" w:cs="Helvetica"/>
          <w:sz w:val="24"/>
          <w:szCs w:val="24"/>
        </w:rPr>
        <w:t>photographers</w:t>
      </w:r>
      <w:r w:rsidR="00513148" w:rsidRPr="003E10DF">
        <w:rPr>
          <w:rFonts w:ascii="Helvetica" w:hAnsi="Helvetica" w:cs="Helvetica"/>
          <w:sz w:val="24"/>
          <w:szCs w:val="24"/>
        </w:rPr>
        <w:t xml:space="preserve">. </w:t>
      </w:r>
    </w:p>
    <w:p w14:paraId="076FCAB0" w14:textId="77777777" w:rsidR="00534C1A" w:rsidRPr="003E10DF" w:rsidRDefault="00534C1A" w:rsidP="001B1158">
      <w:pPr>
        <w:pStyle w:val="NoSpacing"/>
        <w:rPr>
          <w:rFonts w:ascii="Helvetica" w:hAnsi="Helvetica" w:cs="Helvetica"/>
          <w:sz w:val="24"/>
          <w:szCs w:val="24"/>
        </w:rPr>
      </w:pPr>
    </w:p>
    <w:p w14:paraId="338DE948" w14:textId="7C01B659" w:rsidR="000E5864" w:rsidRPr="003E10DF" w:rsidRDefault="00B512BD" w:rsidP="001B1158">
      <w:pPr>
        <w:pStyle w:val="NoSpacing"/>
        <w:rPr>
          <w:rFonts w:ascii="Helvetica" w:hAnsi="Helvetica" w:cs="Helvetica"/>
          <w:sz w:val="24"/>
          <w:szCs w:val="24"/>
        </w:rPr>
      </w:pPr>
      <w:r w:rsidRPr="003E10DF">
        <w:rPr>
          <w:rFonts w:ascii="Helvetica" w:hAnsi="Helvetica" w:cs="Helvetica"/>
          <w:sz w:val="24"/>
          <w:szCs w:val="24"/>
        </w:rPr>
        <w:t>The exhibition</w:t>
      </w:r>
      <w:r w:rsidR="0075582C" w:rsidRPr="003E10DF">
        <w:rPr>
          <w:rFonts w:ascii="Helvetica" w:hAnsi="Helvetica" w:cs="Helvetica"/>
          <w:sz w:val="24"/>
          <w:szCs w:val="24"/>
        </w:rPr>
        <w:t xml:space="preserve"> </w:t>
      </w:r>
      <w:r w:rsidR="00513148" w:rsidRPr="003E10DF">
        <w:rPr>
          <w:rFonts w:ascii="Helvetica" w:hAnsi="Helvetica" w:cs="Helvetica"/>
          <w:sz w:val="24"/>
          <w:szCs w:val="24"/>
        </w:rPr>
        <w:t xml:space="preserve">aims to show </w:t>
      </w:r>
      <w:r w:rsidR="00241395" w:rsidRPr="003E10DF">
        <w:rPr>
          <w:rFonts w:ascii="Helvetica" w:hAnsi="Helvetica" w:cs="Helvetica"/>
          <w:sz w:val="24"/>
          <w:szCs w:val="24"/>
        </w:rPr>
        <w:t xml:space="preserve">how </w:t>
      </w:r>
      <w:r w:rsidR="000E5864" w:rsidRPr="003E10DF">
        <w:rPr>
          <w:rFonts w:ascii="Helvetica" w:hAnsi="Helvetica" w:cs="Helvetica"/>
          <w:sz w:val="24"/>
          <w:szCs w:val="24"/>
        </w:rPr>
        <w:t>substance</w:t>
      </w:r>
      <w:r w:rsidR="0082199D" w:rsidRPr="003E10DF">
        <w:rPr>
          <w:rFonts w:ascii="Helvetica" w:hAnsi="Helvetica" w:cs="Helvetica"/>
          <w:sz w:val="24"/>
          <w:szCs w:val="24"/>
        </w:rPr>
        <w:t xml:space="preserve"> use and </w:t>
      </w:r>
      <w:r w:rsidR="00476452" w:rsidRPr="003E10DF">
        <w:rPr>
          <w:rFonts w:ascii="Helvetica" w:hAnsi="Helvetica" w:cs="Helvetica"/>
          <w:sz w:val="24"/>
          <w:szCs w:val="24"/>
        </w:rPr>
        <w:t xml:space="preserve">dependency </w:t>
      </w:r>
      <w:r w:rsidR="000E5864" w:rsidRPr="003E10DF">
        <w:rPr>
          <w:rFonts w:ascii="Helvetica" w:hAnsi="Helvetica" w:cs="Helvetica"/>
          <w:sz w:val="24"/>
          <w:szCs w:val="24"/>
        </w:rPr>
        <w:t>is a global challenge that transcends race, location and class</w:t>
      </w:r>
      <w:r w:rsidR="00662272" w:rsidRPr="003E10DF">
        <w:rPr>
          <w:rFonts w:ascii="Helvetica" w:hAnsi="Helvetica" w:cs="Helvetica"/>
          <w:sz w:val="24"/>
          <w:szCs w:val="24"/>
        </w:rPr>
        <w:t>.</w:t>
      </w:r>
    </w:p>
    <w:p w14:paraId="68EE13F0" w14:textId="77777777" w:rsidR="00CA69A3" w:rsidRPr="003E10DF" w:rsidRDefault="00CA69A3" w:rsidP="001B1158">
      <w:pPr>
        <w:pStyle w:val="NoSpacing"/>
        <w:rPr>
          <w:rFonts w:ascii="Helvetica" w:hAnsi="Helvetica" w:cs="Helvetica"/>
          <w:sz w:val="24"/>
          <w:szCs w:val="24"/>
        </w:rPr>
      </w:pPr>
    </w:p>
    <w:p w14:paraId="2CFB975E" w14:textId="77777777" w:rsidR="00B512BD" w:rsidRPr="003E10DF" w:rsidRDefault="000E5864" w:rsidP="001B1158">
      <w:pPr>
        <w:pStyle w:val="NoSpacing"/>
        <w:rPr>
          <w:rFonts w:ascii="Helvetica" w:hAnsi="Helvetica" w:cs="Helvetica"/>
          <w:sz w:val="24"/>
          <w:szCs w:val="24"/>
        </w:rPr>
      </w:pPr>
      <w:r w:rsidRPr="003E10DF">
        <w:rPr>
          <w:rFonts w:ascii="Helvetica" w:hAnsi="Helvetica" w:cs="Helvetica"/>
          <w:sz w:val="24"/>
          <w:szCs w:val="24"/>
        </w:rPr>
        <w:t xml:space="preserve">Magnum photographer Lindokuhle Sobekwa </w:t>
      </w:r>
      <w:r w:rsidR="00513148" w:rsidRPr="003E10DF">
        <w:rPr>
          <w:rFonts w:ascii="Helvetica" w:hAnsi="Helvetica" w:cs="Helvetica"/>
          <w:sz w:val="24"/>
          <w:szCs w:val="24"/>
        </w:rPr>
        <w:t xml:space="preserve">(b.1995) </w:t>
      </w:r>
      <w:r w:rsidRPr="003E10DF">
        <w:rPr>
          <w:rFonts w:ascii="Helvetica" w:hAnsi="Helvetica" w:cs="Helvetica"/>
          <w:sz w:val="24"/>
          <w:szCs w:val="24"/>
        </w:rPr>
        <w:t>aim</w:t>
      </w:r>
      <w:r w:rsidR="00B40E37" w:rsidRPr="003E10DF">
        <w:rPr>
          <w:rFonts w:ascii="Helvetica" w:hAnsi="Helvetica" w:cs="Helvetica"/>
          <w:sz w:val="24"/>
          <w:szCs w:val="24"/>
        </w:rPr>
        <w:t>ed</w:t>
      </w:r>
      <w:r w:rsidRPr="003E10DF">
        <w:rPr>
          <w:rFonts w:ascii="Helvetica" w:hAnsi="Helvetica" w:cs="Helvetica"/>
          <w:sz w:val="24"/>
          <w:szCs w:val="24"/>
        </w:rPr>
        <w:t xml:space="preserve"> his lens at a group of young men </w:t>
      </w:r>
      <w:r w:rsidR="00B40E37" w:rsidRPr="003E10DF">
        <w:rPr>
          <w:rFonts w:ascii="Helvetica" w:hAnsi="Helvetica" w:cs="Helvetica"/>
          <w:sz w:val="24"/>
          <w:szCs w:val="24"/>
        </w:rPr>
        <w:t>living in the</w:t>
      </w:r>
      <w:r w:rsidRPr="003E10DF">
        <w:rPr>
          <w:rFonts w:ascii="Helvetica" w:hAnsi="Helvetica" w:cs="Helvetica"/>
          <w:sz w:val="24"/>
          <w:szCs w:val="24"/>
        </w:rPr>
        <w:t xml:space="preserve"> South African township </w:t>
      </w:r>
      <w:r w:rsidR="00B40E37" w:rsidRPr="003E10DF">
        <w:rPr>
          <w:rFonts w:ascii="Helvetica" w:hAnsi="Helvetica" w:cs="Helvetica"/>
          <w:sz w:val="24"/>
          <w:szCs w:val="24"/>
        </w:rPr>
        <w:t xml:space="preserve">of </w:t>
      </w:r>
      <w:r w:rsidRPr="003E10DF">
        <w:rPr>
          <w:rFonts w:ascii="Helvetica" w:hAnsi="Helvetica" w:cs="Helvetica"/>
          <w:sz w:val="24"/>
          <w:szCs w:val="24"/>
        </w:rPr>
        <w:t>Thokoza</w:t>
      </w:r>
      <w:r w:rsidR="00B40E37" w:rsidRPr="003E10DF">
        <w:rPr>
          <w:rFonts w:ascii="Helvetica" w:hAnsi="Helvetica" w:cs="Helvetica"/>
          <w:sz w:val="24"/>
          <w:szCs w:val="24"/>
        </w:rPr>
        <w:t xml:space="preserve">, where they </w:t>
      </w:r>
      <w:r w:rsidRPr="003E10DF">
        <w:rPr>
          <w:rFonts w:ascii="Helvetica" w:hAnsi="Helvetica" w:cs="Helvetica"/>
          <w:sz w:val="24"/>
          <w:szCs w:val="24"/>
        </w:rPr>
        <w:t xml:space="preserve">turned to using </w:t>
      </w:r>
      <w:r w:rsidR="00B40E37" w:rsidRPr="003E10DF">
        <w:rPr>
          <w:rFonts w:ascii="Helvetica" w:hAnsi="Helvetica" w:cs="Helvetica"/>
          <w:sz w:val="24"/>
          <w:szCs w:val="24"/>
        </w:rPr>
        <w:t>N</w:t>
      </w:r>
      <w:r w:rsidRPr="003E10DF">
        <w:rPr>
          <w:rFonts w:ascii="Helvetica" w:hAnsi="Helvetica" w:cs="Helvetica"/>
          <w:sz w:val="24"/>
          <w:szCs w:val="24"/>
        </w:rPr>
        <w:t>yaope</w:t>
      </w:r>
      <w:r w:rsidR="00B40E37" w:rsidRPr="003E10DF">
        <w:rPr>
          <w:rFonts w:ascii="Helvetica" w:hAnsi="Helvetica" w:cs="Helvetica"/>
          <w:sz w:val="24"/>
          <w:szCs w:val="24"/>
        </w:rPr>
        <w:t xml:space="preserve">, </w:t>
      </w:r>
      <w:r w:rsidRPr="003E10DF">
        <w:rPr>
          <w:rFonts w:ascii="Helvetica" w:hAnsi="Helvetica" w:cs="Helvetica"/>
          <w:sz w:val="24"/>
          <w:szCs w:val="24"/>
        </w:rPr>
        <w:t xml:space="preserve">a low-grade form of heroin which can be mixed with many different bulking agents including cannabis products, antiretroviral drugs, as well as other materials. </w:t>
      </w:r>
    </w:p>
    <w:p w14:paraId="34BFCBC1" w14:textId="77777777" w:rsidR="00B512BD" w:rsidRPr="003E10DF" w:rsidRDefault="00B512BD" w:rsidP="001B1158">
      <w:pPr>
        <w:pStyle w:val="NoSpacing"/>
        <w:rPr>
          <w:rFonts w:ascii="Helvetica" w:hAnsi="Helvetica" w:cs="Helvetica"/>
          <w:sz w:val="24"/>
          <w:szCs w:val="24"/>
        </w:rPr>
      </w:pPr>
    </w:p>
    <w:p w14:paraId="6392A9C0" w14:textId="24015B03" w:rsidR="00734268" w:rsidRPr="003E10DF" w:rsidRDefault="000B11C0" w:rsidP="001B1158">
      <w:pPr>
        <w:pStyle w:val="NoSpacing"/>
        <w:rPr>
          <w:rFonts w:ascii="Helvetica" w:hAnsi="Helvetica" w:cs="Helvetica"/>
          <w:sz w:val="24"/>
          <w:szCs w:val="24"/>
        </w:rPr>
      </w:pPr>
      <w:r w:rsidRPr="003E10DF">
        <w:rPr>
          <w:rFonts w:ascii="Helvetica" w:hAnsi="Helvetica" w:cs="Helvetica"/>
          <w:sz w:val="24"/>
          <w:szCs w:val="24"/>
        </w:rPr>
        <w:t>Sobekwa documented their journey, capturing their daily activities and chores. He concluded the project by presenting a positive, redemptive aspect of their journeys through rehab and moments of reflection.</w:t>
      </w:r>
    </w:p>
    <w:p w14:paraId="34C1CFC4" w14:textId="7FA247B9" w:rsidR="00734268" w:rsidRPr="003E10DF" w:rsidRDefault="00734268" w:rsidP="003C4799">
      <w:pPr>
        <w:rPr>
          <w:rFonts w:ascii="Helvetica" w:eastAsia="Times New Roman" w:hAnsi="Helvetica" w:cs="Helvetica"/>
          <w:color w:val="000000"/>
          <w:sz w:val="24"/>
          <w:szCs w:val="24"/>
        </w:rPr>
      </w:pPr>
      <w:r w:rsidRPr="003E10DF">
        <w:rPr>
          <w:rFonts w:ascii="Helvetica" w:eastAsia="Times New Roman" w:hAnsi="Helvetica" w:cs="Helvetica"/>
          <w:color w:val="000000"/>
          <w:sz w:val="24"/>
          <w:szCs w:val="24"/>
        </w:rPr>
        <w:lastRenderedPageBreak/>
        <w:t xml:space="preserve">Sobekwa </w:t>
      </w:r>
      <w:r w:rsidR="00BD5115" w:rsidRPr="003E10DF">
        <w:rPr>
          <w:rFonts w:ascii="Helvetica" w:eastAsia="Times New Roman" w:hAnsi="Helvetica" w:cs="Helvetica"/>
          <w:color w:val="000000"/>
          <w:sz w:val="24"/>
          <w:szCs w:val="24"/>
        </w:rPr>
        <w:t>explains</w:t>
      </w:r>
      <w:r w:rsidRPr="003E10DF">
        <w:rPr>
          <w:rFonts w:ascii="Helvetica" w:eastAsia="Times New Roman" w:hAnsi="Helvetica" w:cs="Helvetica"/>
          <w:color w:val="000000"/>
          <w:sz w:val="24"/>
          <w:szCs w:val="24"/>
        </w:rPr>
        <w:t xml:space="preserve">: </w:t>
      </w:r>
      <w:r w:rsidRPr="003E10DF">
        <w:rPr>
          <w:rFonts w:ascii="Helvetica" w:eastAsia="Times New Roman" w:hAnsi="Helvetica" w:cs="Helvetica"/>
          <w:i/>
          <w:iCs/>
          <w:color w:val="000000"/>
          <w:sz w:val="24"/>
          <w:szCs w:val="24"/>
        </w:rPr>
        <w:t>"My education in photography was not only based in school, where they teach you, but also in the people I photograph. The Nyaope project was really about the fragile family created out of circumstances, rather the biological family with the shack being a home to meet, smoke and have conversations. It was from allowing me as a photographer access to their space to take images and to know when to put the camera down, to talk and to know when to keep quiet.</w:t>
      </w:r>
      <w:r w:rsidR="00BD5115" w:rsidRPr="003E10DF">
        <w:rPr>
          <w:rFonts w:ascii="Helvetica" w:eastAsia="Times New Roman" w:hAnsi="Helvetica" w:cs="Helvetica"/>
          <w:i/>
          <w:iCs/>
          <w:color w:val="000000"/>
          <w:sz w:val="24"/>
          <w:szCs w:val="24"/>
        </w:rPr>
        <w:t>”</w:t>
      </w:r>
    </w:p>
    <w:p w14:paraId="61558640" w14:textId="063811A6" w:rsidR="0082199D" w:rsidRPr="003E10DF" w:rsidRDefault="0082199D" w:rsidP="001B1158">
      <w:pPr>
        <w:pStyle w:val="NoSpacing"/>
        <w:rPr>
          <w:rFonts w:ascii="Helvetica" w:hAnsi="Helvetica" w:cs="Helvetica"/>
          <w:sz w:val="24"/>
          <w:szCs w:val="24"/>
        </w:rPr>
      </w:pPr>
      <w:r w:rsidRPr="003E10DF">
        <w:rPr>
          <w:rFonts w:ascii="Helvetica" w:hAnsi="Helvetica" w:cs="Helvetica"/>
          <w:sz w:val="24"/>
          <w:szCs w:val="24"/>
        </w:rPr>
        <w:t xml:space="preserve">While most documentary projects about </w:t>
      </w:r>
      <w:r w:rsidR="00492679" w:rsidRPr="003E10DF">
        <w:rPr>
          <w:rFonts w:ascii="Helvetica" w:hAnsi="Helvetica" w:cs="Helvetica"/>
          <w:sz w:val="24"/>
          <w:szCs w:val="24"/>
        </w:rPr>
        <w:t>dependency</w:t>
      </w:r>
      <w:r w:rsidRPr="003E10DF">
        <w:rPr>
          <w:rFonts w:ascii="Helvetica" w:hAnsi="Helvetica" w:cs="Helvetica"/>
          <w:sz w:val="24"/>
          <w:szCs w:val="24"/>
        </w:rPr>
        <w:t xml:space="preserve"> expose another person’s behaviour, Scottish-born, New York-based photographer Graham MacIndoe (b.1963) took a very different approach: he photographed himself during the years he was </w:t>
      </w:r>
      <w:r w:rsidR="0078364F">
        <w:rPr>
          <w:rFonts w:ascii="Helvetica" w:hAnsi="Helvetica" w:cs="Helvetica"/>
          <w:sz w:val="24"/>
          <w:szCs w:val="24"/>
        </w:rPr>
        <w:t>dependant on</w:t>
      </w:r>
      <w:r w:rsidRPr="003E10DF">
        <w:rPr>
          <w:rFonts w:ascii="Helvetica" w:hAnsi="Helvetica" w:cs="Helvetica"/>
          <w:sz w:val="24"/>
          <w:szCs w:val="24"/>
        </w:rPr>
        <w:t xml:space="preserve"> heroin. He'd place a cheap digital camera on a table or bookshelf, set the self-timer to take a photo every so often, then turn his attention to the rituals of his habit. The resulting images unflinchingly depict his drug </w:t>
      </w:r>
      <w:r w:rsidR="00492679" w:rsidRPr="003E10DF">
        <w:rPr>
          <w:rFonts w:ascii="Helvetica" w:hAnsi="Helvetica" w:cs="Helvetica"/>
          <w:sz w:val="24"/>
          <w:szCs w:val="24"/>
        </w:rPr>
        <w:t>dependency</w:t>
      </w:r>
      <w:r w:rsidRPr="003E10DF">
        <w:rPr>
          <w:rFonts w:ascii="Helvetica" w:hAnsi="Helvetica" w:cs="Helvetica"/>
          <w:sz w:val="24"/>
          <w:szCs w:val="24"/>
        </w:rPr>
        <w:t xml:space="preserve">, along with his creative use of the medium to chart his own recovery. </w:t>
      </w:r>
    </w:p>
    <w:p w14:paraId="5597F2E8" w14:textId="77777777" w:rsidR="0082199D" w:rsidRPr="003E10DF" w:rsidRDefault="0082199D" w:rsidP="001B1158">
      <w:pPr>
        <w:pStyle w:val="NoSpacing"/>
        <w:rPr>
          <w:rFonts w:ascii="Helvetica" w:hAnsi="Helvetica" w:cs="Helvetica"/>
          <w:sz w:val="24"/>
          <w:szCs w:val="24"/>
        </w:rPr>
      </w:pPr>
    </w:p>
    <w:p w14:paraId="3C28F279" w14:textId="7BBF6113" w:rsidR="0082199D" w:rsidRPr="003E10DF" w:rsidRDefault="0082199D" w:rsidP="001B1158">
      <w:pPr>
        <w:pStyle w:val="NoSpacing"/>
        <w:rPr>
          <w:rFonts w:ascii="Helvetica" w:hAnsi="Helvetica" w:cs="Helvetica"/>
          <w:sz w:val="24"/>
          <w:szCs w:val="24"/>
        </w:rPr>
      </w:pPr>
      <w:r w:rsidRPr="003E10DF">
        <w:rPr>
          <w:rFonts w:ascii="Helvetica" w:hAnsi="Helvetica" w:cs="Helvetica"/>
          <w:sz w:val="24"/>
          <w:szCs w:val="24"/>
        </w:rPr>
        <w:t xml:space="preserve">MacIndoe has been in recovery for nearly 15 years, volunteering to help others access harm reduction, treatment, and recovery support and reduce the stigma surrounding people navigating </w:t>
      </w:r>
      <w:r w:rsidR="00492679" w:rsidRPr="003E10DF">
        <w:rPr>
          <w:rFonts w:ascii="Helvetica" w:hAnsi="Helvetica" w:cs="Helvetica"/>
          <w:sz w:val="24"/>
          <w:szCs w:val="24"/>
        </w:rPr>
        <w:t xml:space="preserve">dependency </w:t>
      </w:r>
      <w:r w:rsidRPr="003E10DF">
        <w:rPr>
          <w:rFonts w:ascii="Helvetica" w:hAnsi="Helvetica" w:cs="Helvetica"/>
          <w:sz w:val="24"/>
          <w:szCs w:val="24"/>
        </w:rPr>
        <w:t xml:space="preserve">and other challenges. </w:t>
      </w:r>
      <w:r w:rsidR="00241395" w:rsidRPr="003E10DF">
        <w:rPr>
          <w:rFonts w:ascii="Helvetica" w:hAnsi="Helvetica" w:cs="Helvetica"/>
          <w:sz w:val="24"/>
          <w:szCs w:val="24"/>
        </w:rPr>
        <w:t>The exhibition will also include c</w:t>
      </w:r>
      <w:r w:rsidRPr="003E10DF">
        <w:rPr>
          <w:rFonts w:ascii="Helvetica" w:hAnsi="Helvetica" w:cs="Helvetica"/>
          <w:sz w:val="24"/>
          <w:szCs w:val="24"/>
        </w:rPr>
        <w:t xml:space="preserve">ollaborative works from </w:t>
      </w:r>
      <w:r w:rsidR="00241395" w:rsidRPr="003E10DF">
        <w:rPr>
          <w:rFonts w:ascii="Helvetica" w:hAnsi="Helvetica" w:cs="Helvetica"/>
          <w:sz w:val="24"/>
          <w:szCs w:val="24"/>
        </w:rPr>
        <w:t xml:space="preserve">this </w:t>
      </w:r>
      <w:r w:rsidRPr="003E10DF">
        <w:rPr>
          <w:rFonts w:ascii="Helvetica" w:hAnsi="Helvetica" w:cs="Helvetica"/>
          <w:sz w:val="24"/>
          <w:szCs w:val="24"/>
        </w:rPr>
        <w:t>series.</w:t>
      </w:r>
    </w:p>
    <w:p w14:paraId="264059B7" w14:textId="77777777" w:rsidR="00BD5115" w:rsidRPr="003E10DF" w:rsidRDefault="00BD5115" w:rsidP="001B1158">
      <w:pPr>
        <w:pStyle w:val="NoSpacing"/>
        <w:rPr>
          <w:rFonts w:ascii="Helvetica" w:hAnsi="Helvetica" w:cs="Helvetica"/>
          <w:sz w:val="24"/>
          <w:szCs w:val="24"/>
        </w:rPr>
      </w:pPr>
    </w:p>
    <w:p w14:paraId="6E2C5F20" w14:textId="250762B0" w:rsidR="00E20E46" w:rsidRPr="003E10DF" w:rsidRDefault="00BD5115" w:rsidP="001B1158">
      <w:pPr>
        <w:pStyle w:val="NoSpacing"/>
        <w:rPr>
          <w:rFonts w:ascii="Helvetica" w:eastAsia="Times New Roman" w:hAnsi="Helvetica" w:cs="Helvetica"/>
          <w:i/>
          <w:iCs/>
          <w:color w:val="000000"/>
          <w:sz w:val="24"/>
          <w:szCs w:val="24"/>
        </w:rPr>
      </w:pPr>
      <w:r w:rsidRPr="003E10DF">
        <w:rPr>
          <w:rFonts w:ascii="Helvetica" w:hAnsi="Helvetica" w:cs="Helvetica"/>
          <w:sz w:val="24"/>
          <w:szCs w:val="24"/>
        </w:rPr>
        <w:t xml:space="preserve">Describing his process, MacIndoe says: </w:t>
      </w:r>
      <w:r w:rsidRPr="003E10DF">
        <w:rPr>
          <w:rFonts w:ascii="Helvetica" w:eastAsia="Times New Roman" w:hAnsi="Helvetica" w:cs="Helvetica"/>
          <w:i/>
          <w:iCs/>
          <w:color w:val="000000"/>
          <w:sz w:val="24"/>
          <w:szCs w:val="24"/>
        </w:rPr>
        <w:t xml:space="preserve">"Even in that haziness of </w:t>
      </w:r>
      <w:r w:rsidR="00492679" w:rsidRPr="003E10DF">
        <w:rPr>
          <w:rFonts w:ascii="Helvetica" w:eastAsia="Times New Roman" w:hAnsi="Helvetica" w:cs="Helvetica"/>
          <w:i/>
          <w:iCs/>
          <w:color w:val="000000"/>
          <w:sz w:val="24"/>
          <w:szCs w:val="24"/>
        </w:rPr>
        <w:t xml:space="preserve">dependency </w:t>
      </w:r>
      <w:r w:rsidRPr="003E10DF">
        <w:rPr>
          <w:rFonts w:ascii="Helvetica" w:eastAsia="Times New Roman" w:hAnsi="Helvetica" w:cs="Helvetica"/>
          <w:i/>
          <w:iCs/>
          <w:color w:val="000000"/>
          <w:sz w:val="24"/>
          <w:szCs w:val="24"/>
        </w:rPr>
        <w:t xml:space="preserve">and the surrounding chaos and disruption in my life, I was still thinking like a photographer. I was aware of the environments I was in, the way the light was, what angles to choose, and when to take the pictures. It just seemed very instinctive for me to start recording what I was going through. </w:t>
      </w:r>
    </w:p>
    <w:p w14:paraId="0124855B" w14:textId="77777777" w:rsidR="00E20E46" w:rsidRPr="003E10DF" w:rsidRDefault="00E20E46" w:rsidP="001B1158">
      <w:pPr>
        <w:pStyle w:val="NoSpacing"/>
        <w:rPr>
          <w:rFonts w:ascii="Helvetica" w:eastAsia="Times New Roman" w:hAnsi="Helvetica" w:cs="Helvetica"/>
          <w:i/>
          <w:iCs/>
          <w:color w:val="000000"/>
          <w:sz w:val="24"/>
          <w:szCs w:val="24"/>
        </w:rPr>
      </w:pPr>
    </w:p>
    <w:p w14:paraId="1B2FB6C4" w14:textId="3B811662" w:rsidR="00BD5115" w:rsidRPr="003E10DF" w:rsidRDefault="00E20E46" w:rsidP="001B1158">
      <w:pPr>
        <w:pStyle w:val="NoSpacing"/>
        <w:rPr>
          <w:rFonts w:ascii="Helvetica" w:hAnsi="Helvetica" w:cs="Helvetica"/>
          <w:sz w:val="24"/>
          <w:szCs w:val="24"/>
        </w:rPr>
      </w:pPr>
      <w:r w:rsidRPr="003E10DF">
        <w:rPr>
          <w:rFonts w:ascii="Helvetica" w:eastAsia="Times New Roman" w:hAnsi="Helvetica" w:cs="Helvetica"/>
          <w:i/>
          <w:iCs/>
          <w:color w:val="000000"/>
          <w:sz w:val="24"/>
          <w:szCs w:val="24"/>
        </w:rPr>
        <w:t>“</w:t>
      </w:r>
      <w:r w:rsidR="00BD5115" w:rsidRPr="003E10DF">
        <w:rPr>
          <w:rFonts w:ascii="Helvetica" w:eastAsia="Times New Roman" w:hAnsi="Helvetica" w:cs="Helvetica"/>
          <w:i/>
          <w:iCs/>
          <w:color w:val="000000"/>
          <w:sz w:val="24"/>
          <w:szCs w:val="24"/>
        </w:rPr>
        <w:t xml:space="preserve">Initially, I had thought I could take pictures of other people taking drugs, but I gradually turned the camera on myself as a way to document </w:t>
      </w:r>
      <w:r w:rsidR="00492679" w:rsidRPr="003E10DF">
        <w:rPr>
          <w:rFonts w:ascii="Helvetica" w:eastAsia="Times New Roman" w:hAnsi="Helvetica" w:cs="Helvetica"/>
          <w:i/>
          <w:iCs/>
          <w:color w:val="000000"/>
          <w:sz w:val="24"/>
          <w:szCs w:val="24"/>
        </w:rPr>
        <w:t xml:space="preserve">dependency </w:t>
      </w:r>
      <w:r w:rsidR="00BD5115" w:rsidRPr="003E10DF">
        <w:rPr>
          <w:rFonts w:ascii="Helvetica" w:eastAsia="Times New Roman" w:hAnsi="Helvetica" w:cs="Helvetica"/>
          <w:i/>
          <w:iCs/>
          <w:color w:val="000000"/>
          <w:sz w:val="24"/>
          <w:szCs w:val="24"/>
        </w:rPr>
        <w:t>from the inside."</w:t>
      </w:r>
    </w:p>
    <w:p w14:paraId="012DE100" w14:textId="063DDCE6" w:rsidR="00A872EE" w:rsidRPr="003E10DF" w:rsidRDefault="00A872EE" w:rsidP="000954A6">
      <w:pPr>
        <w:pStyle w:val="NoSpacing"/>
        <w:rPr>
          <w:rFonts w:ascii="Helvetica" w:hAnsi="Helvetica" w:cs="Helvetica"/>
          <w:b/>
          <w:bCs/>
          <w:i/>
          <w:iCs/>
          <w:sz w:val="28"/>
          <w:szCs w:val="28"/>
          <w:u w:val="single"/>
        </w:rPr>
      </w:pPr>
    </w:p>
    <w:p w14:paraId="0C1867A0" w14:textId="77777777" w:rsidR="003E10DF" w:rsidRDefault="003E10DF" w:rsidP="000954A6">
      <w:pPr>
        <w:pStyle w:val="NoSpacing"/>
        <w:rPr>
          <w:rFonts w:ascii="Helvetica" w:hAnsi="Helvetica" w:cs="Helvetica"/>
          <w:b/>
          <w:bCs/>
          <w:i/>
          <w:iCs/>
          <w:sz w:val="28"/>
          <w:szCs w:val="28"/>
          <w:u w:val="single"/>
        </w:rPr>
      </w:pPr>
    </w:p>
    <w:p w14:paraId="02A91DEA" w14:textId="458EA338" w:rsidR="00E479B1" w:rsidRPr="003E10DF" w:rsidRDefault="00E479B1" w:rsidP="000954A6">
      <w:pPr>
        <w:pStyle w:val="NoSpacing"/>
        <w:rPr>
          <w:rFonts w:ascii="Helvetica" w:hAnsi="Helvetica" w:cs="Helvetica"/>
          <w:b/>
          <w:bCs/>
          <w:i/>
          <w:iCs/>
          <w:sz w:val="28"/>
          <w:szCs w:val="28"/>
          <w:u w:val="single"/>
        </w:rPr>
      </w:pPr>
      <w:r w:rsidRPr="003E10DF">
        <w:rPr>
          <w:rFonts w:ascii="Helvetica" w:hAnsi="Helvetica" w:cs="Helvetica"/>
          <w:b/>
          <w:bCs/>
          <w:i/>
          <w:iCs/>
          <w:sz w:val="28"/>
          <w:szCs w:val="28"/>
          <w:u w:val="single"/>
        </w:rPr>
        <w:t>Lindsey Mendick: Hot Mess</w:t>
      </w:r>
    </w:p>
    <w:p w14:paraId="503ABB73" w14:textId="1E9DACBB" w:rsidR="000954A6" w:rsidRPr="003E10DF" w:rsidRDefault="000954A6" w:rsidP="000954A6">
      <w:pPr>
        <w:pStyle w:val="NoSpacing"/>
        <w:rPr>
          <w:rFonts w:ascii="Helvetica" w:hAnsi="Helvetica" w:cs="Helvetica"/>
          <w:b/>
          <w:bCs/>
          <w:sz w:val="28"/>
          <w:szCs w:val="28"/>
        </w:rPr>
      </w:pPr>
      <w:r w:rsidRPr="003E10DF">
        <w:rPr>
          <w:rFonts w:ascii="Helvetica" w:hAnsi="Helvetica" w:cs="Helvetica"/>
          <w:b/>
          <w:bCs/>
          <w:sz w:val="28"/>
          <w:szCs w:val="28"/>
        </w:rPr>
        <w:t>23 November 2024 – 27 April 2025 </w:t>
      </w:r>
    </w:p>
    <w:p w14:paraId="09C82D72" w14:textId="0725D1A7" w:rsidR="00A872EE" w:rsidRPr="003E10DF" w:rsidRDefault="00A872EE" w:rsidP="00E479B1">
      <w:pPr>
        <w:pStyle w:val="NoSpacing"/>
        <w:rPr>
          <w:rFonts w:ascii="Helvetica" w:hAnsi="Helvetica" w:cs="Helvetica"/>
          <w:b/>
          <w:bCs/>
          <w:sz w:val="28"/>
          <w:szCs w:val="28"/>
        </w:rPr>
      </w:pPr>
    </w:p>
    <w:p w14:paraId="52B1D11A" w14:textId="5D1B3C65" w:rsidR="00E479B1" w:rsidRPr="003E10DF" w:rsidRDefault="006A7E2C" w:rsidP="00E479B1">
      <w:pPr>
        <w:pStyle w:val="NoSpacing"/>
        <w:rPr>
          <w:rFonts w:ascii="Helvetica" w:hAnsi="Helvetica" w:cs="Helvetica"/>
          <w:b/>
          <w:bCs/>
          <w:sz w:val="28"/>
          <w:szCs w:val="28"/>
        </w:rPr>
      </w:pPr>
      <w:r>
        <w:rPr>
          <w:noProof/>
        </w:rPr>
        <w:drawing>
          <wp:anchor distT="0" distB="0" distL="114300" distR="114300" simplePos="0" relativeHeight="251718144" behindDoc="0" locked="0" layoutInCell="1" allowOverlap="1" wp14:anchorId="428D6753" wp14:editId="03F34BC6">
            <wp:simplePos x="0" y="0"/>
            <wp:positionH relativeFrom="column">
              <wp:posOffset>3510225</wp:posOffset>
            </wp:positionH>
            <wp:positionV relativeFrom="paragraph">
              <wp:posOffset>5080</wp:posOffset>
            </wp:positionV>
            <wp:extent cx="3084830" cy="1960245"/>
            <wp:effectExtent l="0" t="0" r="1270" b="1905"/>
            <wp:wrapSquare wrapText="bothSides"/>
            <wp:docPr id="1720536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4830" cy="1960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79B1" w:rsidRPr="003E10DF">
        <w:rPr>
          <w:rFonts w:ascii="Helvetica" w:eastAsia="Times New Roman" w:hAnsi="Helvetica" w:cs="Helvetica"/>
          <w:sz w:val="24"/>
          <w:szCs w:val="24"/>
          <w:lang w:eastAsia="en-GB"/>
        </w:rPr>
        <w:t xml:space="preserve">Lindsey Mendick (b.1987) </w:t>
      </w:r>
      <w:r w:rsidR="00B40E37" w:rsidRPr="003E10DF">
        <w:rPr>
          <w:rFonts w:ascii="Helvetica" w:eastAsia="Times New Roman" w:hAnsi="Helvetica" w:cs="Helvetica"/>
          <w:sz w:val="24"/>
          <w:szCs w:val="24"/>
          <w:lang w:eastAsia="en-GB"/>
        </w:rPr>
        <w:t xml:space="preserve">is an artist who </w:t>
      </w:r>
      <w:r w:rsidR="00E479B1" w:rsidRPr="003E10DF">
        <w:rPr>
          <w:rFonts w:ascii="Helvetica" w:eastAsia="Times New Roman" w:hAnsi="Helvetica" w:cs="Helvetica"/>
          <w:sz w:val="24"/>
          <w:szCs w:val="24"/>
          <w:lang w:eastAsia="en-GB"/>
        </w:rPr>
        <w:t xml:space="preserve">subverts the tradition of ceramics with darkly comic, confessional works. Her newly commissioned </w:t>
      </w:r>
      <w:r w:rsidR="00B40E37" w:rsidRPr="003E10DF">
        <w:rPr>
          <w:rFonts w:ascii="Helvetica" w:eastAsia="Times New Roman" w:hAnsi="Helvetica" w:cs="Helvetica"/>
          <w:sz w:val="24"/>
          <w:szCs w:val="24"/>
          <w:lang w:eastAsia="en-GB"/>
        </w:rPr>
        <w:t xml:space="preserve">series of </w:t>
      </w:r>
      <w:r w:rsidR="00E479B1" w:rsidRPr="003E10DF">
        <w:rPr>
          <w:rFonts w:ascii="Helvetica" w:eastAsia="Times New Roman" w:hAnsi="Helvetica" w:cs="Helvetica"/>
          <w:sz w:val="24"/>
          <w:szCs w:val="24"/>
          <w:lang w:eastAsia="en-GB"/>
        </w:rPr>
        <w:t xml:space="preserve">sculptures </w:t>
      </w:r>
      <w:r w:rsidR="00B40E37" w:rsidRPr="003E10DF">
        <w:rPr>
          <w:rFonts w:ascii="Helvetica" w:eastAsia="Times New Roman" w:hAnsi="Helvetica" w:cs="Helvetica"/>
          <w:sz w:val="24"/>
          <w:szCs w:val="24"/>
          <w:lang w:eastAsia="en-GB"/>
        </w:rPr>
        <w:t xml:space="preserve">especially for the </w:t>
      </w:r>
      <w:r w:rsidR="00E479B1" w:rsidRPr="003E10DF">
        <w:rPr>
          <w:rFonts w:ascii="Helvetica" w:eastAsia="Times New Roman" w:hAnsi="Helvetica" w:cs="Helvetica"/>
          <w:sz w:val="24"/>
          <w:szCs w:val="24"/>
          <w:lang w:eastAsia="en-GB"/>
        </w:rPr>
        <w:t xml:space="preserve">Sainsbury Centre </w:t>
      </w:r>
      <w:r w:rsidR="00B40E37" w:rsidRPr="003E10DF">
        <w:rPr>
          <w:rFonts w:ascii="Helvetica" w:eastAsia="Times New Roman" w:hAnsi="Helvetica" w:cs="Helvetica"/>
          <w:sz w:val="24"/>
          <w:szCs w:val="24"/>
          <w:lang w:eastAsia="en-GB"/>
        </w:rPr>
        <w:t xml:space="preserve">exhibition </w:t>
      </w:r>
      <w:r w:rsidR="00734268" w:rsidRPr="003E10DF">
        <w:rPr>
          <w:rFonts w:ascii="Helvetica" w:eastAsia="Times New Roman" w:hAnsi="Helvetica" w:cs="Helvetica"/>
          <w:sz w:val="24"/>
          <w:szCs w:val="24"/>
          <w:lang w:eastAsia="en-GB"/>
        </w:rPr>
        <w:t xml:space="preserve">are </w:t>
      </w:r>
      <w:r w:rsidR="00E479B1" w:rsidRPr="003E10DF">
        <w:rPr>
          <w:rFonts w:ascii="Helvetica" w:eastAsia="Times New Roman" w:hAnsi="Helvetica" w:cs="Helvetica"/>
          <w:sz w:val="24"/>
          <w:szCs w:val="24"/>
          <w:lang w:eastAsia="en-GB"/>
        </w:rPr>
        <w:t xml:space="preserve">strikingly personal, </w:t>
      </w:r>
      <w:r w:rsidR="00734268" w:rsidRPr="003E10DF">
        <w:rPr>
          <w:rFonts w:ascii="Helvetica" w:eastAsia="Times New Roman" w:hAnsi="Helvetica" w:cs="Helvetica"/>
          <w:sz w:val="24"/>
          <w:szCs w:val="24"/>
          <w:lang w:eastAsia="en-GB"/>
        </w:rPr>
        <w:t xml:space="preserve">and tackle a number of </w:t>
      </w:r>
      <w:r w:rsidR="00E479B1" w:rsidRPr="003E10DF">
        <w:rPr>
          <w:rFonts w:ascii="Helvetica" w:eastAsia="Times New Roman" w:hAnsi="Helvetica" w:cs="Helvetica"/>
          <w:sz w:val="24"/>
          <w:szCs w:val="24"/>
          <w:lang w:eastAsia="en-GB"/>
        </w:rPr>
        <w:t xml:space="preserve">social taboos </w:t>
      </w:r>
      <w:r w:rsidR="00734268" w:rsidRPr="003E10DF">
        <w:rPr>
          <w:rFonts w:ascii="Helvetica" w:eastAsia="Times New Roman" w:hAnsi="Helvetica" w:cs="Helvetica"/>
          <w:sz w:val="24"/>
          <w:szCs w:val="24"/>
          <w:lang w:eastAsia="en-GB"/>
        </w:rPr>
        <w:t>while</w:t>
      </w:r>
      <w:r w:rsidR="00E479B1" w:rsidRPr="003E10DF">
        <w:rPr>
          <w:rFonts w:ascii="Helvetica" w:eastAsia="Times New Roman" w:hAnsi="Helvetica" w:cs="Helvetica"/>
          <w:sz w:val="24"/>
          <w:szCs w:val="24"/>
          <w:lang w:eastAsia="en-GB"/>
        </w:rPr>
        <w:t xml:space="preserve"> exposing </w:t>
      </w:r>
      <w:r w:rsidR="00734268" w:rsidRPr="003E10DF">
        <w:rPr>
          <w:rFonts w:ascii="Helvetica" w:eastAsia="Times New Roman" w:hAnsi="Helvetica" w:cs="Helvetica"/>
          <w:sz w:val="24"/>
          <w:szCs w:val="24"/>
          <w:lang w:eastAsia="en-GB"/>
        </w:rPr>
        <w:t>Mendick’s own,</w:t>
      </w:r>
      <w:r w:rsidR="00E479B1" w:rsidRPr="003E10DF">
        <w:rPr>
          <w:rFonts w:ascii="Helvetica" w:eastAsia="Times New Roman" w:hAnsi="Helvetica" w:cs="Helvetica"/>
          <w:sz w:val="24"/>
          <w:szCs w:val="24"/>
          <w:lang w:eastAsia="en-GB"/>
        </w:rPr>
        <w:t xml:space="preserve"> secret fears. </w:t>
      </w:r>
    </w:p>
    <w:p w14:paraId="1103D799" w14:textId="5FD01503" w:rsidR="00E479B1" w:rsidRPr="003E10DF" w:rsidRDefault="00E479B1" w:rsidP="00E479B1">
      <w:pPr>
        <w:pStyle w:val="NoSpacing"/>
        <w:rPr>
          <w:rFonts w:ascii="Helvetica" w:eastAsia="Times New Roman" w:hAnsi="Helvetica" w:cs="Helvetica"/>
          <w:sz w:val="24"/>
          <w:szCs w:val="24"/>
          <w:lang w:eastAsia="en-GB"/>
        </w:rPr>
      </w:pPr>
    </w:p>
    <w:p w14:paraId="5E939B5E" w14:textId="59C7511D" w:rsidR="00E479B1" w:rsidRPr="003E10DF" w:rsidRDefault="00E479B1" w:rsidP="00E479B1">
      <w:pPr>
        <w:pStyle w:val="NoSpacing"/>
        <w:rPr>
          <w:rFonts w:ascii="Helvetica" w:eastAsia="Times New Roman" w:hAnsi="Helvetica" w:cs="Helvetica"/>
          <w:sz w:val="24"/>
          <w:szCs w:val="24"/>
          <w:lang w:eastAsia="en-GB"/>
        </w:rPr>
      </w:pPr>
      <w:r w:rsidRPr="003E10DF">
        <w:rPr>
          <w:rFonts w:ascii="Helvetica" w:eastAsia="Times New Roman" w:hAnsi="Helvetica" w:cs="Helvetica"/>
          <w:sz w:val="24"/>
          <w:szCs w:val="24"/>
          <w:lang w:eastAsia="en-GB"/>
        </w:rPr>
        <w:t xml:space="preserve">For the </w:t>
      </w:r>
      <w:r w:rsidRPr="003E10DF">
        <w:rPr>
          <w:rFonts w:ascii="Helvetica" w:eastAsia="Times New Roman" w:hAnsi="Helvetica" w:cs="Helvetica"/>
          <w:i/>
          <w:iCs/>
          <w:sz w:val="24"/>
          <w:szCs w:val="24"/>
          <w:lang w:eastAsia="en-GB"/>
        </w:rPr>
        <w:t>Why Do We Take Drugs?</w:t>
      </w:r>
      <w:r w:rsidRPr="003E10DF">
        <w:rPr>
          <w:rFonts w:ascii="Helvetica" w:eastAsia="Times New Roman" w:hAnsi="Helvetica" w:cs="Helvetica"/>
          <w:sz w:val="24"/>
          <w:szCs w:val="24"/>
          <w:lang w:eastAsia="en-GB"/>
        </w:rPr>
        <w:t xml:space="preserve"> season, Mendick</w:t>
      </w:r>
      <w:r w:rsidR="00260E19" w:rsidRPr="003E10DF">
        <w:rPr>
          <w:rFonts w:ascii="Helvetica" w:eastAsia="Times New Roman" w:hAnsi="Helvetica" w:cs="Helvetica"/>
          <w:sz w:val="24"/>
          <w:szCs w:val="24"/>
          <w:lang w:eastAsia="en-GB"/>
        </w:rPr>
        <w:t xml:space="preserve">, who </w:t>
      </w:r>
      <w:r w:rsidR="00F9072E" w:rsidRPr="003E10DF">
        <w:rPr>
          <w:rFonts w:ascii="Helvetica" w:eastAsia="Times New Roman" w:hAnsi="Helvetica" w:cs="Helvetica"/>
          <w:sz w:val="24"/>
          <w:szCs w:val="24"/>
          <w:lang w:eastAsia="en-GB"/>
        </w:rPr>
        <w:t>recently won the Sky Art</w:t>
      </w:r>
      <w:r w:rsidR="00E076B2" w:rsidRPr="003E10DF">
        <w:rPr>
          <w:rFonts w:ascii="Helvetica" w:eastAsia="Times New Roman" w:hAnsi="Helvetica" w:cs="Helvetica"/>
          <w:sz w:val="24"/>
          <w:szCs w:val="24"/>
          <w:lang w:eastAsia="en-GB"/>
        </w:rPr>
        <w:t>s</w:t>
      </w:r>
      <w:r w:rsidR="00F9072E" w:rsidRPr="003E10DF">
        <w:rPr>
          <w:rFonts w:ascii="Helvetica" w:eastAsia="Times New Roman" w:hAnsi="Helvetica" w:cs="Helvetica"/>
          <w:sz w:val="24"/>
          <w:szCs w:val="24"/>
          <w:lang w:eastAsia="en-GB"/>
        </w:rPr>
        <w:t xml:space="preserve"> award for Visual Art,</w:t>
      </w:r>
      <w:r w:rsidRPr="003E10DF">
        <w:rPr>
          <w:rFonts w:ascii="Helvetica" w:eastAsia="Times New Roman" w:hAnsi="Helvetica" w:cs="Helvetica"/>
          <w:sz w:val="24"/>
          <w:szCs w:val="24"/>
          <w:lang w:eastAsia="en-GB"/>
        </w:rPr>
        <w:t xml:space="preserve"> </w:t>
      </w:r>
      <w:r w:rsidR="00734268" w:rsidRPr="003E10DF">
        <w:rPr>
          <w:rFonts w:ascii="Helvetica" w:eastAsia="Times New Roman" w:hAnsi="Helvetica" w:cs="Helvetica"/>
          <w:sz w:val="24"/>
          <w:szCs w:val="24"/>
          <w:lang w:eastAsia="en-GB"/>
        </w:rPr>
        <w:t>has bravely</w:t>
      </w:r>
      <w:r w:rsidRPr="003E10DF">
        <w:rPr>
          <w:rFonts w:ascii="Helvetica" w:eastAsia="Times New Roman" w:hAnsi="Helvetica" w:cs="Helvetica"/>
          <w:sz w:val="24"/>
          <w:szCs w:val="24"/>
          <w:lang w:eastAsia="en-GB"/>
        </w:rPr>
        <w:t xml:space="preserve"> reveal</w:t>
      </w:r>
      <w:r w:rsidR="00734268" w:rsidRPr="003E10DF">
        <w:rPr>
          <w:rFonts w:ascii="Helvetica" w:eastAsia="Times New Roman" w:hAnsi="Helvetica" w:cs="Helvetica"/>
          <w:sz w:val="24"/>
          <w:szCs w:val="24"/>
          <w:lang w:eastAsia="en-GB"/>
        </w:rPr>
        <w:t>ed</w:t>
      </w:r>
      <w:r w:rsidRPr="003E10DF">
        <w:rPr>
          <w:rFonts w:ascii="Helvetica" w:eastAsia="Times New Roman" w:hAnsi="Helvetica" w:cs="Helvetica"/>
          <w:sz w:val="24"/>
          <w:szCs w:val="24"/>
          <w:lang w:eastAsia="en-GB"/>
        </w:rPr>
        <w:t xml:space="preserve"> her </w:t>
      </w:r>
      <w:r w:rsidR="00D0159C">
        <w:rPr>
          <w:rFonts w:ascii="Helvetica" w:eastAsia="Times New Roman" w:hAnsi="Helvetica" w:cs="Helvetica"/>
          <w:sz w:val="24"/>
          <w:szCs w:val="24"/>
          <w:lang w:eastAsia="en-GB"/>
        </w:rPr>
        <w:t xml:space="preserve">relationship </w:t>
      </w:r>
      <w:r w:rsidR="006347B2">
        <w:rPr>
          <w:rFonts w:ascii="Helvetica" w:eastAsia="Times New Roman" w:hAnsi="Helvetica" w:cs="Helvetica"/>
          <w:sz w:val="24"/>
          <w:szCs w:val="24"/>
          <w:lang w:eastAsia="en-GB"/>
        </w:rPr>
        <w:t>with</w:t>
      </w:r>
      <w:r w:rsidRPr="003E10DF">
        <w:rPr>
          <w:rFonts w:ascii="Helvetica" w:eastAsia="Times New Roman" w:hAnsi="Helvetica" w:cs="Helvetica"/>
          <w:sz w:val="24"/>
          <w:szCs w:val="24"/>
          <w:lang w:eastAsia="en-GB"/>
        </w:rPr>
        <w:t xml:space="preserve"> antidepressants and alcohol, </w:t>
      </w:r>
      <w:r w:rsidR="00734268" w:rsidRPr="003E10DF">
        <w:rPr>
          <w:rFonts w:ascii="Helvetica" w:eastAsia="Times New Roman" w:hAnsi="Helvetica" w:cs="Helvetica"/>
          <w:sz w:val="24"/>
          <w:szCs w:val="24"/>
          <w:lang w:eastAsia="en-GB"/>
        </w:rPr>
        <w:t xml:space="preserve">which she relied </w:t>
      </w:r>
      <w:r w:rsidR="00E20E46" w:rsidRPr="003E10DF">
        <w:rPr>
          <w:rFonts w:ascii="Helvetica" w:eastAsia="Times New Roman" w:hAnsi="Helvetica" w:cs="Helvetica"/>
          <w:sz w:val="24"/>
          <w:szCs w:val="24"/>
          <w:lang w:eastAsia="en-GB"/>
        </w:rPr>
        <w:t xml:space="preserve">upon </w:t>
      </w:r>
      <w:r w:rsidRPr="003E10DF">
        <w:rPr>
          <w:rFonts w:ascii="Helvetica" w:eastAsia="Times New Roman" w:hAnsi="Helvetica" w:cs="Helvetica"/>
          <w:sz w:val="24"/>
          <w:szCs w:val="24"/>
          <w:lang w:eastAsia="en-GB"/>
        </w:rPr>
        <w:t xml:space="preserve">to </w:t>
      </w:r>
      <w:r w:rsidR="00734268" w:rsidRPr="003E10DF">
        <w:rPr>
          <w:rFonts w:ascii="Helvetica" w:eastAsia="Times New Roman" w:hAnsi="Helvetica" w:cs="Helvetica"/>
          <w:sz w:val="24"/>
          <w:szCs w:val="24"/>
          <w:lang w:eastAsia="en-GB"/>
        </w:rPr>
        <w:t xml:space="preserve">help </w:t>
      </w:r>
      <w:r w:rsidRPr="003E10DF">
        <w:rPr>
          <w:rFonts w:ascii="Helvetica" w:eastAsia="Times New Roman" w:hAnsi="Helvetica" w:cs="Helvetica"/>
          <w:sz w:val="24"/>
          <w:szCs w:val="24"/>
          <w:lang w:eastAsia="en-GB"/>
        </w:rPr>
        <w:t xml:space="preserve">navigate stressful social situations and cope with the threatening unpredictability of daily life. </w:t>
      </w:r>
      <w:r w:rsidR="00734268" w:rsidRPr="003E10DF">
        <w:rPr>
          <w:rFonts w:ascii="Helvetica" w:eastAsia="Times New Roman" w:hAnsi="Helvetica" w:cs="Helvetica"/>
          <w:sz w:val="24"/>
          <w:szCs w:val="24"/>
          <w:lang w:eastAsia="en-GB"/>
        </w:rPr>
        <w:t>In so doing, her</w:t>
      </w:r>
      <w:r w:rsidRPr="003E10DF">
        <w:rPr>
          <w:rFonts w:ascii="Helvetica" w:eastAsia="Times New Roman" w:hAnsi="Helvetica" w:cs="Helvetica"/>
          <w:sz w:val="24"/>
          <w:szCs w:val="24"/>
          <w:lang w:eastAsia="en-GB"/>
        </w:rPr>
        <w:t xml:space="preserve"> subversive practice candidly addresses the stigma attached to </w:t>
      </w:r>
      <w:r w:rsidR="00734268" w:rsidRPr="003E10DF">
        <w:rPr>
          <w:rFonts w:ascii="Helvetica" w:eastAsia="Times New Roman" w:hAnsi="Helvetica" w:cs="Helvetica"/>
          <w:sz w:val="24"/>
          <w:szCs w:val="24"/>
          <w:lang w:eastAsia="en-GB"/>
        </w:rPr>
        <w:t>taking</w:t>
      </w:r>
      <w:r w:rsidRPr="003E10DF">
        <w:rPr>
          <w:rFonts w:ascii="Helvetica" w:eastAsia="Times New Roman" w:hAnsi="Helvetica" w:cs="Helvetica"/>
          <w:sz w:val="24"/>
          <w:szCs w:val="24"/>
          <w:lang w:eastAsia="en-GB"/>
        </w:rPr>
        <w:t xml:space="preserve"> medications, such as antidepressants</w:t>
      </w:r>
      <w:r w:rsidR="00734268" w:rsidRPr="003E10DF">
        <w:rPr>
          <w:rFonts w:ascii="Helvetica" w:eastAsia="Times New Roman" w:hAnsi="Helvetica" w:cs="Helvetica"/>
          <w:sz w:val="24"/>
          <w:szCs w:val="24"/>
          <w:lang w:eastAsia="en-GB"/>
        </w:rPr>
        <w:t>, and confronts the viewer’s own possible behaviours</w:t>
      </w:r>
      <w:r w:rsidRPr="003E10DF">
        <w:rPr>
          <w:rFonts w:ascii="Helvetica" w:eastAsia="Times New Roman" w:hAnsi="Helvetica" w:cs="Helvetica"/>
          <w:sz w:val="24"/>
          <w:szCs w:val="24"/>
          <w:lang w:eastAsia="en-GB"/>
        </w:rPr>
        <w:t xml:space="preserve">. </w:t>
      </w:r>
    </w:p>
    <w:p w14:paraId="538164D0" w14:textId="77777777" w:rsidR="00E479B1" w:rsidRPr="003E10DF" w:rsidRDefault="00E479B1" w:rsidP="00E479B1">
      <w:pPr>
        <w:pStyle w:val="NoSpacing"/>
        <w:rPr>
          <w:rFonts w:ascii="Helvetica" w:eastAsia="Times New Roman" w:hAnsi="Helvetica" w:cs="Helvetica"/>
          <w:sz w:val="24"/>
          <w:szCs w:val="24"/>
          <w:lang w:eastAsia="en-GB"/>
        </w:rPr>
      </w:pPr>
    </w:p>
    <w:p w14:paraId="2ED51424" w14:textId="6E01F8AE" w:rsidR="00E479B1" w:rsidRPr="003E10DF" w:rsidRDefault="00734268" w:rsidP="00E479B1">
      <w:pPr>
        <w:pStyle w:val="NoSpacing"/>
        <w:rPr>
          <w:rFonts w:ascii="Helvetica" w:eastAsia="Times New Roman" w:hAnsi="Helvetica" w:cs="Helvetica"/>
          <w:sz w:val="24"/>
          <w:szCs w:val="24"/>
          <w:lang w:eastAsia="en-GB"/>
        </w:rPr>
      </w:pPr>
      <w:r w:rsidRPr="003E10DF">
        <w:rPr>
          <w:rFonts w:ascii="Helvetica" w:eastAsia="Times New Roman" w:hAnsi="Helvetica" w:cs="Helvetica"/>
          <w:sz w:val="24"/>
          <w:szCs w:val="24"/>
          <w:lang w:eastAsia="en-GB"/>
        </w:rPr>
        <w:t>By p</w:t>
      </w:r>
      <w:r w:rsidR="00E479B1" w:rsidRPr="003E10DF">
        <w:rPr>
          <w:rFonts w:ascii="Helvetica" w:eastAsia="Times New Roman" w:hAnsi="Helvetica" w:cs="Helvetica"/>
          <w:sz w:val="24"/>
          <w:szCs w:val="24"/>
          <w:lang w:eastAsia="en-GB"/>
        </w:rPr>
        <w:t>ositioning her works amongst paintings by Francis Bacon and Leonora Carrington</w:t>
      </w:r>
      <w:r w:rsidRPr="003E10DF">
        <w:rPr>
          <w:rFonts w:ascii="Helvetica" w:eastAsia="Times New Roman" w:hAnsi="Helvetica" w:cs="Helvetica"/>
          <w:sz w:val="24"/>
          <w:szCs w:val="24"/>
          <w:lang w:eastAsia="en-GB"/>
        </w:rPr>
        <w:t xml:space="preserve">, along with </w:t>
      </w:r>
      <w:r w:rsidR="00E479B1" w:rsidRPr="003E10DF">
        <w:rPr>
          <w:rFonts w:ascii="Helvetica" w:eastAsia="Times New Roman" w:hAnsi="Helvetica" w:cs="Helvetica"/>
          <w:sz w:val="24"/>
          <w:szCs w:val="24"/>
          <w:lang w:eastAsia="en-GB"/>
        </w:rPr>
        <w:t xml:space="preserve">sculpture from the Arctic to Africa, Mendick </w:t>
      </w:r>
      <w:r w:rsidRPr="003E10DF">
        <w:rPr>
          <w:rFonts w:ascii="Helvetica" w:eastAsia="Times New Roman" w:hAnsi="Helvetica" w:cs="Helvetica"/>
          <w:sz w:val="24"/>
          <w:szCs w:val="24"/>
          <w:lang w:eastAsia="en-GB"/>
        </w:rPr>
        <w:t>has</w:t>
      </w:r>
      <w:r w:rsidR="00E479B1" w:rsidRPr="003E10DF">
        <w:rPr>
          <w:rFonts w:ascii="Helvetica" w:eastAsia="Times New Roman" w:hAnsi="Helvetica" w:cs="Helvetica"/>
          <w:sz w:val="24"/>
          <w:szCs w:val="24"/>
          <w:lang w:eastAsia="en-GB"/>
        </w:rPr>
        <w:t xml:space="preserve"> create</w:t>
      </w:r>
      <w:r w:rsidRPr="003E10DF">
        <w:rPr>
          <w:rFonts w:ascii="Helvetica" w:eastAsia="Times New Roman" w:hAnsi="Helvetica" w:cs="Helvetica"/>
          <w:sz w:val="24"/>
          <w:szCs w:val="24"/>
          <w:lang w:eastAsia="en-GB"/>
        </w:rPr>
        <w:t>d</w:t>
      </w:r>
      <w:r w:rsidR="00E479B1" w:rsidRPr="003E10DF">
        <w:rPr>
          <w:rFonts w:ascii="Helvetica" w:eastAsia="Times New Roman" w:hAnsi="Helvetica" w:cs="Helvetica"/>
          <w:sz w:val="24"/>
          <w:szCs w:val="24"/>
          <w:lang w:eastAsia="en-GB"/>
        </w:rPr>
        <w:t xml:space="preserve"> a surprising intervention in the Sainsbury Centre’s ‘Living Area’ collection display to disrupt the clean aesthetic</w:t>
      </w:r>
      <w:r w:rsidRPr="003E10DF">
        <w:rPr>
          <w:rFonts w:ascii="Helvetica" w:eastAsia="Times New Roman" w:hAnsi="Helvetica" w:cs="Helvetica"/>
          <w:sz w:val="24"/>
          <w:szCs w:val="24"/>
          <w:lang w:eastAsia="en-GB"/>
        </w:rPr>
        <w:t xml:space="preserve">, rather </w:t>
      </w:r>
      <w:r w:rsidR="00E479B1" w:rsidRPr="003E10DF">
        <w:rPr>
          <w:rFonts w:ascii="Helvetica" w:eastAsia="Times New Roman" w:hAnsi="Helvetica" w:cs="Helvetica"/>
          <w:sz w:val="24"/>
          <w:szCs w:val="24"/>
          <w:lang w:eastAsia="en-GB"/>
        </w:rPr>
        <w:t>like a</w:t>
      </w:r>
      <w:r w:rsidRPr="003E10DF">
        <w:rPr>
          <w:rFonts w:ascii="Helvetica" w:eastAsia="Times New Roman" w:hAnsi="Helvetica" w:cs="Helvetica"/>
          <w:sz w:val="24"/>
          <w:szCs w:val="24"/>
          <w:lang w:eastAsia="en-GB"/>
        </w:rPr>
        <w:t>n unruly</w:t>
      </w:r>
      <w:r w:rsidR="00E479B1" w:rsidRPr="003E10DF">
        <w:rPr>
          <w:rFonts w:ascii="Helvetica" w:eastAsia="Times New Roman" w:hAnsi="Helvetica" w:cs="Helvetica"/>
          <w:sz w:val="24"/>
          <w:szCs w:val="24"/>
          <w:lang w:eastAsia="en-GB"/>
        </w:rPr>
        <w:t xml:space="preserve"> and unwelcome guest at a party.</w:t>
      </w:r>
    </w:p>
    <w:p w14:paraId="13563CDE" w14:textId="77777777" w:rsidR="00E20E46" w:rsidRPr="003E10DF" w:rsidRDefault="00E20E46" w:rsidP="00BD5115">
      <w:pPr>
        <w:rPr>
          <w:rFonts w:ascii="Helvetica" w:eastAsia="Times New Roman" w:hAnsi="Helvetica" w:cs="Helvetica"/>
          <w:color w:val="000000"/>
          <w:sz w:val="24"/>
          <w:szCs w:val="24"/>
        </w:rPr>
      </w:pPr>
    </w:p>
    <w:p w14:paraId="3787D5B8" w14:textId="1D063CC6" w:rsidR="00BD5115" w:rsidRPr="003E10DF" w:rsidRDefault="00BD5115" w:rsidP="00BD5115">
      <w:pPr>
        <w:rPr>
          <w:rFonts w:ascii="Helvetica" w:eastAsia="Times New Roman" w:hAnsi="Helvetica" w:cs="Helvetica"/>
          <w:color w:val="000000"/>
          <w:sz w:val="24"/>
          <w:szCs w:val="24"/>
        </w:rPr>
      </w:pPr>
      <w:r w:rsidRPr="003E10DF">
        <w:rPr>
          <w:rFonts w:ascii="Helvetica" w:eastAsia="Times New Roman" w:hAnsi="Helvetica" w:cs="Helvetica"/>
          <w:color w:val="000000"/>
          <w:sz w:val="24"/>
          <w:szCs w:val="24"/>
        </w:rPr>
        <w:lastRenderedPageBreak/>
        <w:t>Mendick describes what inspired her artworks and title of her exhibition: “</w:t>
      </w:r>
      <w:r w:rsidRPr="003E10DF">
        <w:rPr>
          <w:rFonts w:ascii="Helvetica" w:eastAsia="Times New Roman" w:hAnsi="Helvetica" w:cs="Helvetica"/>
          <w:i/>
          <w:iCs/>
          <w:color w:val="000000"/>
          <w:sz w:val="24"/>
          <w:szCs w:val="24"/>
        </w:rPr>
        <w:t>Art is meant to be so varied and reflect so many different types of people, so why shouldn’t it reflect someone who struggles with their mental health like I have?</w:t>
      </w:r>
      <w:r w:rsidRPr="003E10DF">
        <w:rPr>
          <w:rFonts w:ascii="Helvetica" w:eastAsia="Times New Roman" w:hAnsi="Helvetica" w:cs="Helvetica"/>
          <w:color w:val="000000"/>
          <w:sz w:val="24"/>
          <w:szCs w:val="24"/>
        </w:rPr>
        <w:t> </w:t>
      </w:r>
    </w:p>
    <w:p w14:paraId="4507CCC8" w14:textId="6867B59D" w:rsidR="00BD5115" w:rsidRPr="003E10DF" w:rsidRDefault="00434510" w:rsidP="00BD5115">
      <w:pPr>
        <w:rPr>
          <w:rFonts w:ascii="Helvetica" w:eastAsia="Times New Roman" w:hAnsi="Helvetica" w:cs="Helvetica"/>
          <w:color w:val="000000"/>
          <w:sz w:val="24"/>
          <w:szCs w:val="24"/>
        </w:rPr>
      </w:pPr>
      <w:r w:rsidRPr="003E10DF">
        <w:rPr>
          <w:rFonts w:ascii="Helvetica" w:eastAsia="Times New Roman" w:hAnsi="Helvetica" w:cs="Helvetica"/>
          <w:i/>
          <w:iCs/>
          <w:color w:val="000000"/>
          <w:sz w:val="24"/>
          <w:szCs w:val="24"/>
        </w:rPr>
        <w:t>“</w:t>
      </w:r>
      <w:r w:rsidR="00BD5115" w:rsidRPr="003E10DF">
        <w:rPr>
          <w:rFonts w:ascii="Helvetica" w:eastAsia="Times New Roman" w:hAnsi="Helvetica" w:cs="Helvetica"/>
          <w:i/>
          <w:iCs/>
          <w:color w:val="000000"/>
          <w:sz w:val="24"/>
          <w:szCs w:val="24"/>
        </w:rPr>
        <w:t>I did an exchange in America with the Royal College of Art and I asked my friend, ‘How bad was I last night?’ And they were like, ‘Girl, you were a hot mess.’</w:t>
      </w:r>
      <w:r w:rsidR="00BD5115" w:rsidRPr="003E10DF">
        <w:rPr>
          <w:rFonts w:ascii="Helvetica" w:eastAsia="Times New Roman" w:hAnsi="Helvetica" w:cs="Helvetica"/>
          <w:color w:val="000000"/>
          <w:sz w:val="24"/>
          <w:szCs w:val="24"/>
        </w:rPr>
        <w:t> </w:t>
      </w:r>
    </w:p>
    <w:p w14:paraId="1F241D38" w14:textId="4BFCF92C" w:rsidR="00BD5115" w:rsidRPr="003E10DF" w:rsidRDefault="00E20E46" w:rsidP="00BD5115">
      <w:pPr>
        <w:rPr>
          <w:rFonts w:ascii="Helvetica" w:eastAsia="Times New Roman" w:hAnsi="Helvetica" w:cs="Helvetica"/>
          <w:color w:val="000000"/>
          <w:sz w:val="24"/>
          <w:szCs w:val="24"/>
        </w:rPr>
      </w:pPr>
      <w:r w:rsidRPr="003E10DF">
        <w:rPr>
          <w:rFonts w:ascii="Helvetica" w:eastAsia="Times New Roman" w:hAnsi="Helvetica" w:cs="Helvetica"/>
          <w:i/>
          <w:iCs/>
          <w:color w:val="000000"/>
          <w:sz w:val="24"/>
          <w:szCs w:val="24"/>
        </w:rPr>
        <w:t>“</w:t>
      </w:r>
      <w:r w:rsidR="00BD5115" w:rsidRPr="003E10DF">
        <w:rPr>
          <w:rFonts w:ascii="Helvetica" w:eastAsia="Times New Roman" w:hAnsi="Helvetica" w:cs="Helvetica"/>
          <w:i/>
          <w:iCs/>
          <w:color w:val="000000"/>
          <w:sz w:val="24"/>
          <w:szCs w:val="24"/>
        </w:rPr>
        <w:t>This is a self-portrait of how I am now, with the desperation to join the party and to get drunk, and the utter shame and self-loathing when I’ve lost my inhibitions and let myself go. I want the work to show the desperate attempts at trying to piece myself back together. That’s quite a lot of my life – continuously trying to piece myself back together, which is something that the antidepressants are meant to help you do. I think my work is like a cipher for the way I’d like to live. It has a boldness that I don’t think I can have.”</w:t>
      </w:r>
    </w:p>
    <w:p w14:paraId="17999768" w14:textId="77777777" w:rsidR="00BD5115" w:rsidRPr="003E10DF" w:rsidRDefault="00BD5115" w:rsidP="00E479B1">
      <w:pPr>
        <w:pStyle w:val="NoSpacing"/>
        <w:rPr>
          <w:rFonts w:ascii="Helvetica" w:eastAsia="Times New Roman" w:hAnsi="Helvetica" w:cs="Helvetica"/>
          <w:sz w:val="24"/>
          <w:szCs w:val="24"/>
          <w:lang w:eastAsia="en-GB"/>
        </w:rPr>
      </w:pPr>
    </w:p>
    <w:p w14:paraId="4683B39F" w14:textId="77777777" w:rsidR="003E10DF" w:rsidRDefault="003E10DF" w:rsidP="001B1158">
      <w:pPr>
        <w:pStyle w:val="NoSpacing"/>
        <w:rPr>
          <w:rFonts w:ascii="Helvetica" w:hAnsi="Helvetica" w:cs="Helvetica"/>
          <w:b/>
          <w:bCs/>
          <w:sz w:val="28"/>
          <w:szCs w:val="28"/>
          <w:u w:val="single"/>
        </w:rPr>
      </w:pPr>
    </w:p>
    <w:p w14:paraId="227A356B" w14:textId="6B3760A6" w:rsidR="001B1158" w:rsidRPr="003E10DF" w:rsidRDefault="001B1158" w:rsidP="001B1158">
      <w:pPr>
        <w:pStyle w:val="NoSpacing"/>
        <w:rPr>
          <w:rFonts w:ascii="Helvetica" w:hAnsi="Helvetica" w:cs="Helvetica"/>
          <w:b/>
          <w:bCs/>
          <w:sz w:val="28"/>
          <w:szCs w:val="28"/>
          <w:u w:val="single"/>
        </w:rPr>
      </w:pPr>
      <w:r w:rsidRPr="003E10DF">
        <w:rPr>
          <w:rFonts w:ascii="Helvetica" w:hAnsi="Helvetica" w:cs="Helvetica"/>
          <w:b/>
          <w:bCs/>
          <w:sz w:val="28"/>
          <w:szCs w:val="28"/>
          <w:u w:val="single"/>
        </w:rPr>
        <w:t xml:space="preserve">Sculpture Park </w:t>
      </w:r>
      <w:r w:rsidR="00CA69A3" w:rsidRPr="003E10DF">
        <w:rPr>
          <w:rFonts w:ascii="Helvetica" w:hAnsi="Helvetica" w:cs="Helvetica"/>
          <w:b/>
          <w:bCs/>
          <w:sz w:val="28"/>
          <w:szCs w:val="28"/>
          <w:u w:val="single"/>
        </w:rPr>
        <w:t>C</w:t>
      </w:r>
      <w:r w:rsidRPr="003E10DF">
        <w:rPr>
          <w:rFonts w:ascii="Helvetica" w:hAnsi="Helvetica" w:cs="Helvetica"/>
          <w:b/>
          <w:bCs/>
          <w:sz w:val="28"/>
          <w:szCs w:val="28"/>
          <w:u w:val="single"/>
        </w:rPr>
        <w:t>ommission</w:t>
      </w:r>
    </w:p>
    <w:p w14:paraId="0EAC4204" w14:textId="2C642125" w:rsidR="001B1158" w:rsidRPr="003E10DF" w:rsidRDefault="001B1158" w:rsidP="001B1158">
      <w:pPr>
        <w:pStyle w:val="NoSpacing"/>
        <w:rPr>
          <w:rFonts w:ascii="Helvetica" w:eastAsia="Times New Roman" w:hAnsi="Helvetica" w:cs="Helvetica"/>
          <w:b/>
          <w:bCs/>
          <w:i/>
          <w:iCs/>
          <w:color w:val="000000"/>
          <w:sz w:val="28"/>
          <w:szCs w:val="28"/>
          <w:u w:val="single"/>
        </w:rPr>
      </w:pPr>
      <w:r w:rsidRPr="003E10DF">
        <w:rPr>
          <w:rFonts w:ascii="Helvetica" w:eastAsia="Times New Roman" w:hAnsi="Helvetica" w:cs="Helvetica"/>
          <w:b/>
          <w:bCs/>
          <w:i/>
          <w:iCs/>
          <w:color w:val="000000"/>
          <w:sz w:val="28"/>
          <w:szCs w:val="28"/>
          <w:u w:val="single"/>
        </w:rPr>
        <w:t>Ivan Morison: Towards the Weird</w:t>
      </w:r>
      <w:r w:rsidR="00CD7CCA" w:rsidRPr="003E10DF">
        <w:rPr>
          <w:rFonts w:ascii="Helvetica" w:eastAsia="Times New Roman" w:hAnsi="Helvetica" w:cs="Helvetica"/>
          <w:b/>
          <w:bCs/>
          <w:i/>
          <w:iCs/>
          <w:color w:val="000000"/>
          <w:sz w:val="28"/>
          <w:szCs w:val="28"/>
          <w:u w:val="single"/>
        </w:rPr>
        <w:t xml:space="preserve"> Heart of</w:t>
      </w:r>
      <w:r w:rsidRPr="003E10DF">
        <w:rPr>
          <w:rFonts w:ascii="Helvetica" w:eastAsia="Times New Roman" w:hAnsi="Helvetica" w:cs="Helvetica"/>
          <w:b/>
          <w:bCs/>
          <w:i/>
          <w:iCs/>
          <w:color w:val="000000"/>
          <w:sz w:val="28"/>
          <w:szCs w:val="28"/>
          <w:u w:val="single"/>
        </w:rPr>
        <w:t xml:space="preserve"> Things</w:t>
      </w:r>
    </w:p>
    <w:p w14:paraId="33C0A2F2" w14:textId="5DCF81EA" w:rsidR="0068370C" w:rsidRPr="003E10DF" w:rsidRDefault="001A4D3B" w:rsidP="00CD7CCA">
      <w:pPr>
        <w:pStyle w:val="NoSpacing"/>
        <w:rPr>
          <w:rFonts w:ascii="Helvetica" w:eastAsia="Times New Roman" w:hAnsi="Helvetica" w:cs="Helvetica"/>
          <w:b/>
          <w:bCs/>
          <w:sz w:val="28"/>
          <w:szCs w:val="28"/>
          <w:lang w:eastAsia="en-GB"/>
        </w:rPr>
      </w:pPr>
      <w:r>
        <w:rPr>
          <w:rFonts w:ascii="Helvetica" w:eastAsia="Times New Roman" w:hAnsi="Helvetica" w:cs="Helvetica"/>
          <w:b/>
          <w:bCs/>
          <w:sz w:val="28"/>
          <w:szCs w:val="28"/>
          <w:lang w:eastAsia="en-GB"/>
        </w:rPr>
        <w:t>Until</w:t>
      </w:r>
      <w:r w:rsidR="0068370C" w:rsidRPr="003E10DF">
        <w:rPr>
          <w:rFonts w:ascii="Helvetica" w:eastAsia="Times New Roman" w:hAnsi="Helvetica" w:cs="Helvetica"/>
          <w:b/>
          <w:bCs/>
          <w:sz w:val="28"/>
          <w:szCs w:val="28"/>
          <w:lang w:eastAsia="en-GB"/>
        </w:rPr>
        <w:t xml:space="preserve"> </w:t>
      </w:r>
      <w:r w:rsidR="00E20E46" w:rsidRPr="003E10DF">
        <w:rPr>
          <w:rFonts w:ascii="Helvetica" w:eastAsia="Times New Roman" w:hAnsi="Helvetica" w:cs="Helvetica"/>
          <w:b/>
          <w:bCs/>
          <w:sz w:val="28"/>
          <w:szCs w:val="28"/>
          <w:lang w:eastAsia="en-GB"/>
        </w:rPr>
        <w:t xml:space="preserve">2 </w:t>
      </w:r>
      <w:r w:rsidR="0068370C" w:rsidRPr="003E10DF">
        <w:rPr>
          <w:rFonts w:ascii="Helvetica" w:eastAsia="Times New Roman" w:hAnsi="Helvetica" w:cs="Helvetica"/>
          <w:b/>
          <w:bCs/>
          <w:sz w:val="28"/>
          <w:szCs w:val="28"/>
          <w:lang w:eastAsia="en-GB"/>
        </w:rPr>
        <w:t>February 2025</w:t>
      </w:r>
    </w:p>
    <w:p w14:paraId="3D6EDA21" w14:textId="77777777" w:rsidR="00CD7CCA" w:rsidRPr="003E10DF" w:rsidRDefault="00CD7CCA" w:rsidP="001B1158">
      <w:pPr>
        <w:pStyle w:val="NoSpacing"/>
        <w:rPr>
          <w:rFonts w:ascii="Helvetica" w:eastAsia="Times New Roman" w:hAnsi="Helvetica" w:cs="Helvetica"/>
          <w:b/>
          <w:bCs/>
          <w:i/>
          <w:iCs/>
          <w:color w:val="000000"/>
          <w:sz w:val="28"/>
          <w:szCs w:val="28"/>
          <w:u w:val="single"/>
        </w:rPr>
      </w:pPr>
    </w:p>
    <w:p w14:paraId="1A265479" w14:textId="08ABF990" w:rsidR="00BD5115" w:rsidRPr="003E10DF" w:rsidRDefault="00BD5115" w:rsidP="00BD5115">
      <w:pPr>
        <w:pStyle w:val="NoSpacing"/>
        <w:rPr>
          <w:rFonts w:ascii="Helvetica" w:eastAsia="Times New Roman" w:hAnsi="Helvetica" w:cs="Helvetica"/>
          <w:i/>
          <w:iCs/>
          <w:sz w:val="24"/>
          <w:szCs w:val="24"/>
        </w:rPr>
      </w:pPr>
      <w:r w:rsidRPr="003E10DF">
        <w:rPr>
          <w:rFonts w:ascii="Helvetica" w:eastAsia="Times New Roman" w:hAnsi="Helvetica" w:cs="Helvetica"/>
          <w:sz w:val="24"/>
          <w:szCs w:val="24"/>
        </w:rPr>
        <w:t xml:space="preserve">Linking the two phases of the exhibition is </w:t>
      </w:r>
      <w:r w:rsidR="001A4D3B" w:rsidRPr="001A4D3B">
        <w:rPr>
          <w:rFonts w:ascii="Helvetica" w:eastAsia="Times New Roman" w:hAnsi="Helvetica" w:cs="Helvetica"/>
          <w:i/>
          <w:iCs/>
          <w:sz w:val="24"/>
          <w:szCs w:val="24"/>
        </w:rPr>
        <w:t>The Reapers</w:t>
      </w:r>
      <w:r w:rsidRPr="003E10DF">
        <w:rPr>
          <w:rFonts w:ascii="Helvetica" w:eastAsia="Times New Roman" w:hAnsi="Helvetica" w:cs="Helvetica"/>
          <w:sz w:val="24"/>
          <w:szCs w:val="24"/>
        </w:rPr>
        <w:t xml:space="preserve">, a new site-specific series of sculptures by artist Ivan Morison, created in response to the curatorial provocation, </w:t>
      </w:r>
      <w:r w:rsidRPr="003E10DF">
        <w:rPr>
          <w:rFonts w:ascii="Helvetica" w:eastAsia="Times New Roman" w:hAnsi="Helvetica" w:cs="Helvetica"/>
          <w:i/>
          <w:iCs/>
          <w:sz w:val="24"/>
          <w:szCs w:val="24"/>
        </w:rPr>
        <w:t>Why Do We Take Drugs?</w:t>
      </w:r>
    </w:p>
    <w:p w14:paraId="28B90E6C" w14:textId="4B8374B5" w:rsidR="00BD5115" w:rsidRPr="003E10DF" w:rsidRDefault="00BD5115" w:rsidP="001B2984">
      <w:pPr>
        <w:pStyle w:val="NoSpacing"/>
        <w:rPr>
          <w:rFonts w:ascii="Helvetica" w:eastAsia="Times New Roman" w:hAnsi="Helvetica" w:cs="Helvetica"/>
          <w:sz w:val="24"/>
          <w:szCs w:val="24"/>
        </w:rPr>
      </w:pPr>
    </w:p>
    <w:p w14:paraId="36DD1D11" w14:textId="13A4FA11" w:rsidR="00275A15" w:rsidRPr="003E10DF" w:rsidRDefault="00275A15" w:rsidP="001B2984">
      <w:pPr>
        <w:pStyle w:val="NoSpacing"/>
        <w:rPr>
          <w:rFonts w:ascii="Helvetica" w:eastAsia="Times New Roman" w:hAnsi="Helvetica" w:cs="Helvetica"/>
          <w:sz w:val="24"/>
          <w:szCs w:val="24"/>
        </w:rPr>
      </w:pPr>
      <w:r w:rsidRPr="003E10DF">
        <w:rPr>
          <w:rFonts w:ascii="Helvetica" w:eastAsia="Times New Roman" w:hAnsi="Helvetica" w:cs="Helvetica"/>
          <w:sz w:val="24"/>
          <w:szCs w:val="24"/>
        </w:rPr>
        <w:t xml:space="preserve">The </w:t>
      </w:r>
      <w:r w:rsidR="00BD5115" w:rsidRPr="003E10DF">
        <w:rPr>
          <w:rFonts w:ascii="Helvetica" w:eastAsia="Times New Roman" w:hAnsi="Helvetica" w:cs="Helvetica"/>
          <w:sz w:val="24"/>
          <w:szCs w:val="24"/>
        </w:rPr>
        <w:t>specially-</w:t>
      </w:r>
      <w:r w:rsidRPr="003E10DF">
        <w:rPr>
          <w:rFonts w:ascii="Helvetica" w:eastAsia="Times New Roman" w:hAnsi="Helvetica" w:cs="Helvetica"/>
          <w:sz w:val="24"/>
          <w:szCs w:val="24"/>
        </w:rPr>
        <w:t xml:space="preserve">commissioned work </w:t>
      </w:r>
      <w:r w:rsidR="00BD102E" w:rsidRPr="003E10DF">
        <w:rPr>
          <w:rFonts w:ascii="Helvetica" w:eastAsia="Times New Roman" w:hAnsi="Helvetica" w:cs="Helvetica"/>
          <w:sz w:val="24"/>
          <w:szCs w:val="24"/>
        </w:rPr>
        <w:t xml:space="preserve">– </w:t>
      </w:r>
      <w:r w:rsidR="00BD5115" w:rsidRPr="003E10DF">
        <w:rPr>
          <w:rFonts w:ascii="Helvetica" w:eastAsia="Times New Roman" w:hAnsi="Helvetica" w:cs="Helvetica"/>
          <w:sz w:val="24"/>
          <w:szCs w:val="24"/>
        </w:rPr>
        <w:t>presented in collaboration between the Sainsbury Centre and Orleans House Gallery</w:t>
      </w:r>
      <w:r w:rsidR="006B67DD" w:rsidRPr="003E10DF">
        <w:rPr>
          <w:rFonts w:ascii="Helvetica" w:eastAsia="Times New Roman" w:hAnsi="Helvetica" w:cs="Helvetica"/>
          <w:sz w:val="24"/>
          <w:szCs w:val="24"/>
        </w:rPr>
        <w:t xml:space="preserve">, </w:t>
      </w:r>
      <w:r w:rsidR="00BD5115" w:rsidRPr="003E10DF">
        <w:rPr>
          <w:rFonts w:ascii="Helvetica" w:eastAsia="Times New Roman" w:hAnsi="Helvetica" w:cs="Helvetica"/>
          <w:sz w:val="24"/>
          <w:szCs w:val="24"/>
        </w:rPr>
        <w:t>Twickenham</w:t>
      </w:r>
      <w:r w:rsidR="006B67DD" w:rsidRPr="003E10DF">
        <w:rPr>
          <w:rFonts w:ascii="Helvetica" w:eastAsia="Times New Roman" w:hAnsi="Helvetica" w:cs="Helvetica"/>
          <w:sz w:val="24"/>
          <w:szCs w:val="24"/>
        </w:rPr>
        <w:t xml:space="preserve"> </w:t>
      </w:r>
      <w:r w:rsidR="00BD102E" w:rsidRPr="003E10DF">
        <w:rPr>
          <w:rFonts w:ascii="Helvetica" w:eastAsia="Times New Roman" w:hAnsi="Helvetica" w:cs="Helvetica"/>
          <w:sz w:val="24"/>
          <w:szCs w:val="24"/>
        </w:rPr>
        <w:t xml:space="preserve">– </w:t>
      </w:r>
      <w:r w:rsidRPr="003E10DF">
        <w:rPr>
          <w:rFonts w:ascii="Helvetica" w:eastAsia="Times New Roman" w:hAnsi="Helvetica" w:cs="Helvetica"/>
          <w:sz w:val="24"/>
          <w:szCs w:val="24"/>
        </w:rPr>
        <w:t xml:space="preserve">features sculptures constructed from abundant agricultural organic materials </w:t>
      </w:r>
      <w:r w:rsidR="001A4D3B">
        <w:rPr>
          <w:rFonts w:ascii="Helvetica" w:eastAsia="Times New Roman" w:hAnsi="Helvetica" w:cs="Helvetica"/>
          <w:sz w:val="24"/>
          <w:szCs w:val="24"/>
        </w:rPr>
        <w:t xml:space="preserve">including </w:t>
      </w:r>
      <w:r w:rsidR="001A4D3B" w:rsidRPr="001A4D3B">
        <w:rPr>
          <w:rFonts w:ascii="Helvetica" w:eastAsia="Times New Roman" w:hAnsi="Helvetica" w:cs="Helvetica"/>
          <w:sz w:val="24"/>
          <w:szCs w:val="24"/>
        </w:rPr>
        <w:t>hemp, straw, beans, and tomatoes</w:t>
      </w:r>
      <w:r w:rsidRPr="003E10DF">
        <w:rPr>
          <w:rFonts w:ascii="Helvetica" w:eastAsia="Times New Roman" w:hAnsi="Helvetica" w:cs="Helvetica"/>
          <w:sz w:val="24"/>
          <w:szCs w:val="24"/>
        </w:rPr>
        <w:t xml:space="preserve">. These materials, sourced </w:t>
      </w:r>
      <w:r w:rsidR="00884621" w:rsidRPr="00884621">
        <w:rPr>
          <w:rFonts w:ascii="Helvetica" w:eastAsia="Times New Roman" w:hAnsi="Helvetica" w:cs="Helvetica"/>
          <w:sz w:val="24"/>
          <w:szCs w:val="24"/>
        </w:rPr>
        <w:t xml:space="preserve">from local harvests and combined with hay and coppiced timber from the </w:t>
      </w:r>
      <w:r w:rsidR="00884621">
        <w:rPr>
          <w:rFonts w:ascii="Helvetica" w:eastAsia="Times New Roman" w:hAnsi="Helvetica" w:cs="Helvetica"/>
          <w:sz w:val="24"/>
          <w:szCs w:val="24"/>
        </w:rPr>
        <w:t xml:space="preserve">Sainsbury Centre </w:t>
      </w:r>
      <w:r w:rsidR="00884621" w:rsidRPr="00884621">
        <w:rPr>
          <w:rFonts w:ascii="Helvetica" w:eastAsia="Times New Roman" w:hAnsi="Helvetica" w:cs="Helvetica"/>
          <w:sz w:val="24"/>
          <w:szCs w:val="24"/>
        </w:rPr>
        <w:t>Sculpture Park</w:t>
      </w:r>
      <w:r w:rsidRPr="003E10DF">
        <w:rPr>
          <w:rFonts w:ascii="Helvetica" w:eastAsia="Times New Roman" w:hAnsi="Helvetica" w:cs="Helvetica"/>
          <w:sz w:val="24"/>
          <w:szCs w:val="24"/>
        </w:rPr>
        <w:t>, give the sculptures a hay</w:t>
      </w:r>
      <w:r w:rsidR="00FC7DFD" w:rsidRPr="003E10DF">
        <w:rPr>
          <w:rFonts w:ascii="Helvetica" w:eastAsia="Times New Roman" w:hAnsi="Helvetica" w:cs="Helvetica"/>
          <w:sz w:val="24"/>
          <w:szCs w:val="24"/>
        </w:rPr>
        <w:t>stack</w:t>
      </w:r>
      <w:r w:rsidRPr="003E10DF">
        <w:rPr>
          <w:rFonts w:ascii="Helvetica" w:eastAsia="Times New Roman" w:hAnsi="Helvetica" w:cs="Helvetica"/>
          <w:sz w:val="24"/>
          <w:szCs w:val="24"/>
        </w:rPr>
        <w:t>-like appearance.</w:t>
      </w:r>
    </w:p>
    <w:p w14:paraId="4A1C7224" w14:textId="6975A234" w:rsidR="00FC7DFD" w:rsidRPr="003E10DF" w:rsidRDefault="00974EB3" w:rsidP="001B2984">
      <w:pPr>
        <w:pStyle w:val="NoSpacing"/>
        <w:rPr>
          <w:rFonts w:ascii="Helvetica" w:eastAsia="Times New Roman" w:hAnsi="Helvetica" w:cs="Helvetica"/>
          <w:sz w:val="24"/>
          <w:szCs w:val="24"/>
        </w:rPr>
      </w:pPr>
      <w:r>
        <w:rPr>
          <w:noProof/>
        </w:rPr>
        <w:drawing>
          <wp:anchor distT="0" distB="0" distL="114300" distR="114300" simplePos="0" relativeHeight="251719168" behindDoc="0" locked="0" layoutInCell="1" allowOverlap="1" wp14:anchorId="50812027" wp14:editId="00A9D891">
            <wp:simplePos x="0" y="0"/>
            <wp:positionH relativeFrom="column">
              <wp:posOffset>3637363</wp:posOffset>
            </wp:positionH>
            <wp:positionV relativeFrom="paragraph">
              <wp:posOffset>44339</wp:posOffset>
            </wp:positionV>
            <wp:extent cx="2973705" cy="2353945"/>
            <wp:effectExtent l="0" t="0" r="0" b="8255"/>
            <wp:wrapSquare wrapText="bothSides"/>
            <wp:docPr id="1380779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3705" cy="2353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643BE1" w14:textId="77777777" w:rsidR="006B67DD" w:rsidRPr="003E10DF" w:rsidRDefault="00275A15" w:rsidP="001B2984">
      <w:pPr>
        <w:pStyle w:val="NoSpacing"/>
        <w:rPr>
          <w:rFonts w:ascii="Helvetica" w:eastAsia="Times New Roman" w:hAnsi="Helvetica" w:cs="Helvetica"/>
          <w:sz w:val="24"/>
          <w:szCs w:val="24"/>
        </w:rPr>
      </w:pPr>
      <w:r w:rsidRPr="003E10DF">
        <w:rPr>
          <w:rFonts w:ascii="Helvetica" w:eastAsia="Times New Roman" w:hAnsi="Helvetica" w:cs="Helvetica"/>
          <w:sz w:val="24"/>
          <w:szCs w:val="24"/>
        </w:rPr>
        <w:t xml:space="preserve">These four-meter-high sculptures in the Sainsbury Centre Sculpture Park </w:t>
      </w:r>
      <w:r w:rsidR="006B67DD" w:rsidRPr="003E10DF">
        <w:rPr>
          <w:rFonts w:ascii="Helvetica" w:eastAsia="Times New Roman" w:hAnsi="Helvetica" w:cs="Helvetica"/>
          <w:sz w:val="24"/>
          <w:szCs w:val="24"/>
        </w:rPr>
        <w:t xml:space="preserve">are intended to ‘evolve’, and </w:t>
      </w:r>
      <w:r w:rsidRPr="003E10DF">
        <w:rPr>
          <w:rFonts w:ascii="Helvetica" w:eastAsia="Times New Roman" w:hAnsi="Helvetica" w:cs="Helvetica"/>
          <w:sz w:val="24"/>
          <w:szCs w:val="24"/>
        </w:rPr>
        <w:t xml:space="preserve">will </w:t>
      </w:r>
      <w:r w:rsidR="006B67DD" w:rsidRPr="003E10DF">
        <w:rPr>
          <w:rFonts w:ascii="Helvetica" w:eastAsia="Times New Roman" w:hAnsi="Helvetica" w:cs="Helvetica"/>
          <w:sz w:val="24"/>
          <w:szCs w:val="24"/>
        </w:rPr>
        <w:t xml:space="preserve">variously </w:t>
      </w:r>
      <w:r w:rsidRPr="003E10DF">
        <w:rPr>
          <w:rFonts w:ascii="Helvetica" w:eastAsia="Times New Roman" w:hAnsi="Helvetica" w:cs="Helvetica"/>
          <w:sz w:val="24"/>
          <w:szCs w:val="24"/>
        </w:rPr>
        <w:t xml:space="preserve">change colour, transform, or decay and compost over time, challenging the permanence of </w:t>
      </w:r>
      <w:r w:rsidR="00FC7DFD" w:rsidRPr="003E10DF">
        <w:rPr>
          <w:rFonts w:ascii="Helvetica" w:eastAsia="Times New Roman" w:hAnsi="Helvetica" w:cs="Helvetica"/>
          <w:sz w:val="24"/>
          <w:szCs w:val="24"/>
        </w:rPr>
        <w:t>traditional sculpture</w:t>
      </w:r>
      <w:r w:rsidRPr="003E10DF">
        <w:rPr>
          <w:rFonts w:ascii="Helvetica" w:eastAsia="Times New Roman" w:hAnsi="Helvetica" w:cs="Helvetica"/>
          <w:sz w:val="24"/>
          <w:szCs w:val="24"/>
        </w:rPr>
        <w:t xml:space="preserve">. </w:t>
      </w:r>
    </w:p>
    <w:p w14:paraId="1998A228" w14:textId="77777777" w:rsidR="006B67DD" w:rsidRPr="003E10DF" w:rsidRDefault="006B67DD" w:rsidP="001B2984">
      <w:pPr>
        <w:pStyle w:val="NoSpacing"/>
        <w:rPr>
          <w:rFonts w:ascii="Helvetica" w:eastAsia="Times New Roman" w:hAnsi="Helvetica" w:cs="Helvetica"/>
          <w:sz w:val="24"/>
          <w:szCs w:val="24"/>
        </w:rPr>
      </w:pPr>
    </w:p>
    <w:p w14:paraId="5BB0F814" w14:textId="28C8A5FA" w:rsidR="00275A15" w:rsidRPr="003E10DF" w:rsidRDefault="006B67DD" w:rsidP="001B2984">
      <w:pPr>
        <w:pStyle w:val="NoSpacing"/>
        <w:rPr>
          <w:rFonts w:ascii="Helvetica" w:eastAsia="Times New Roman" w:hAnsi="Helvetica" w:cs="Helvetica"/>
          <w:sz w:val="24"/>
          <w:szCs w:val="24"/>
        </w:rPr>
      </w:pPr>
      <w:r w:rsidRPr="003E10DF">
        <w:rPr>
          <w:rFonts w:ascii="Helvetica" w:eastAsia="Times New Roman" w:hAnsi="Helvetica" w:cs="Helvetica"/>
          <w:sz w:val="24"/>
          <w:szCs w:val="24"/>
        </w:rPr>
        <w:t xml:space="preserve">Morison’s </w:t>
      </w:r>
      <w:r w:rsidR="00275A15" w:rsidRPr="003E10DF">
        <w:rPr>
          <w:rFonts w:ascii="Helvetica" w:eastAsia="Times New Roman" w:hAnsi="Helvetica" w:cs="Helvetica"/>
          <w:sz w:val="24"/>
          <w:szCs w:val="24"/>
        </w:rPr>
        <w:t xml:space="preserve">works </w:t>
      </w:r>
      <w:r w:rsidRPr="003E10DF">
        <w:rPr>
          <w:rFonts w:ascii="Helvetica" w:eastAsia="Times New Roman" w:hAnsi="Helvetica" w:cs="Helvetica"/>
          <w:sz w:val="24"/>
          <w:szCs w:val="24"/>
        </w:rPr>
        <w:t xml:space="preserve">shine a light on the dichotomies that face </w:t>
      </w:r>
      <w:r w:rsidR="00275A15" w:rsidRPr="003E10DF">
        <w:rPr>
          <w:rFonts w:ascii="Helvetica" w:eastAsia="Times New Roman" w:hAnsi="Helvetica" w:cs="Helvetica"/>
          <w:sz w:val="24"/>
          <w:szCs w:val="24"/>
        </w:rPr>
        <w:t>farming communities</w:t>
      </w:r>
      <w:r w:rsidRPr="003E10DF">
        <w:rPr>
          <w:rFonts w:ascii="Helvetica" w:eastAsia="Times New Roman" w:hAnsi="Helvetica" w:cs="Helvetica"/>
          <w:sz w:val="24"/>
          <w:szCs w:val="24"/>
        </w:rPr>
        <w:t xml:space="preserve"> today whilst also encouraging visitors </w:t>
      </w:r>
      <w:r w:rsidR="00275A15" w:rsidRPr="003E10DF">
        <w:rPr>
          <w:rFonts w:ascii="Helvetica" w:eastAsia="Times New Roman" w:hAnsi="Helvetica" w:cs="Helvetica"/>
          <w:sz w:val="24"/>
          <w:szCs w:val="24"/>
        </w:rPr>
        <w:t xml:space="preserve">to </w:t>
      </w:r>
      <w:r w:rsidRPr="003E10DF">
        <w:rPr>
          <w:rFonts w:ascii="Helvetica" w:eastAsia="Times New Roman" w:hAnsi="Helvetica" w:cs="Helvetica"/>
          <w:sz w:val="24"/>
          <w:szCs w:val="24"/>
        </w:rPr>
        <w:t xml:space="preserve">the show to </w:t>
      </w:r>
      <w:r w:rsidR="00275A15" w:rsidRPr="003E10DF">
        <w:rPr>
          <w:rFonts w:ascii="Helvetica" w:eastAsia="Times New Roman" w:hAnsi="Helvetica" w:cs="Helvetica"/>
          <w:sz w:val="24"/>
          <w:szCs w:val="24"/>
        </w:rPr>
        <w:t xml:space="preserve">reassess </w:t>
      </w:r>
      <w:r w:rsidRPr="003E10DF">
        <w:rPr>
          <w:rFonts w:ascii="Helvetica" w:eastAsia="Times New Roman" w:hAnsi="Helvetica" w:cs="Helvetica"/>
          <w:sz w:val="24"/>
          <w:szCs w:val="24"/>
        </w:rPr>
        <w:t xml:space="preserve">their own </w:t>
      </w:r>
      <w:r w:rsidR="00275A15" w:rsidRPr="003E10DF">
        <w:rPr>
          <w:rFonts w:ascii="Helvetica" w:eastAsia="Times New Roman" w:hAnsi="Helvetica" w:cs="Helvetica"/>
          <w:sz w:val="24"/>
          <w:szCs w:val="24"/>
        </w:rPr>
        <w:t>connection</w:t>
      </w:r>
      <w:r w:rsidRPr="003E10DF">
        <w:rPr>
          <w:rFonts w:ascii="Helvetica" w:eastAsia="Times New Roman" w:hAnsi="Helvetica" w:cs="Helvetica"/>
          <w:sz w:val="24"/>
          <w:szCs w:val="24"/>
        </w:rPr>
        <w:t>s</w:t>
      </w:r>
      <w:r w:rsidR="00275A15" w:rsidRPr="003E10DF">
        <w:rPr>
          <w:rFonts w:ascii="Helvetica" w:eastAsia="Times New Roman" w:hAnsi="Helvetica" w:cs="Helvetica"/>
          <w:sz w:val="24"/>
          <w:szCs w:val="24"/>
        </w:rPr>
        <w:t xml:space="preserve"> to the natural world</w:t>
      </w:r>
      <w:r w:rsidRPr="003E10DF">
        <w:rPr>
          <w:rFonts w:ascii="Helvetica" w:eastAsia="Times New Roman" w:hAnsi="Helvetica" w:cs="Helvetica"/>
          <w:sz w:val="24"/>
          <w:szCs w:val="24"/>
        </w:rPr>
        <w:t>. Here, he is p</w:t>
      </w:r>
      <w:r w:rsidR="00275A15" w:rsidRPr="003E10DF">
        <w:rPr>
          <w:rFonts w:ascii="Helvetica" w:eastAsia="Times New Roman" w:hAnsi="Helvetica" w:cs="Helvetica"/>
          <w:sz w:val="24"/>
          <w:szCs w:val="24"/>
        </w:rPr>
        <w:t xml:space="preserve">resenting nature as a vital drug for human health and well-being. </w:t>
      </w:r>
    </w:p>
    <w:p w14:paraId="420B54AB" w14:textId="77777777" w:rsidR="00FC7DFD" w:rsidRPr="003E10DF" w:rsidRDefault="00FC7DFD" w:rsidP="001B2984">
      <w:pPr>
        <w:pStyle w:val="NoSpacing"/>
        <w:rPr>
          <w:rFonts w:ascii="Helvetica" w:eastAsia="Times New Roman" w:hAnsi="Helvetica" w:cs="Helvetica"/>
          <w:sz w:val="24"/>
          <w:szCs w:val="24"/>
        </w:rPr>
      </w:pPr>
    </w:p>
    <w:p w14:paraId="2F2A0E7A" w14:textId="22ADA4BA" w:rsidR="00275A15" w:rsidRPr="003E10DF" w:rsidRDefault="00275A15" w:rsidP="001B2984">
      <w:pPr>
        <w:pStyle w:val="NoSpacing"/>
        <w:rPr>
          <w:rFonts w:ascii="Helvetica" w:eastAsia="Times New Roman" w:hAnsi="Helvetica" w:cs="Helvetica"/>
          <w:sz w:val="24"/>
          <w:szCs w:val="24"/>
        </w:rPr>
      </w:pPr>
      <w:r w:rsidRPr="003E10DF">
        <w:rPr>
          <w:rFonts w:ascii="Helvetica" w:eastAsia="Times New Roman" w:hAnsi="Helvetica" w:cs="Helvetica"/>
          <w:sz w:val="24"/>
          <w:szCs w:val="24"/>
        </w:rPr>
        <w:t xml:space="preserve">At the heart of </w:t>
      </w:r>
      <w:r w:rsidR="006B67DD" w:rsidRPr="003E10DF">
        <w:rPr>
          <w:rFonts w:ascii="Helvetica" w:eastAsia="Times New Roman" w:hAnsi="Helvetica" w:cs="Helvetica"/>
          <w:sz w:val="24"/>
          <w:szCs w:val="24"/>
        </w:rPr>
        <w:t xml:space="preserve">his installation </w:t>
      </w:r>
      <w:r w:rsidRPr="003E10DF">
        <w:rPr>
          <w:rFonts w:ascii="Helvetica" w:eastAsia="Times New Roman" w:hAnsi="Helvetica" w:cs="Helvetica"/>
          <w:sz w:val="24"/>
          <w:szCs w:val="24"/>
        </w:rPr>
        <w:t xml:space="preserve">is an </w:t>
      </w:r>
      <w:r w:rsidR="00FC7DFD" w:rsidRPr="003E10DF">
        <w:rPr>
          <w:rFonts w:ascii="Helvetica" w:eastAsia="Times New Roman" w:hAnsi="Helvetica" w:cs="Helvetica"/>
          <w:sz w:val="24"/>
          <w:szCs w:val="24"/>
        </w:rPr>
        <w:t>‘</w:t>
      </w:r>
      <w:r w:rsidRPr="003E10DF">
        <w:rPr>
          <w:rFonts w:ascii="Helvetica" w:eastAsia="Times New Roman" w:hAnsi="Helvetica" w:cs="Helvetica"/>
          <w:sz w:val="24"/>
          <w:szCs w:val="24"/>
        </w:rPr>
        <w:t>eco-wakening</w:t>
      </w:r>
      <w:r w:rsidR="00FC7DFD" w:rsidRPr="003E10DF">
        <w:rPr>
          <w:rFonts w:ascii="Helvetica" w:eastAsia="Times New Roman" w:hAnsi="Helvetica" w:cs="Helvetica"/>
          <w:sz w:val="24"/>
          <w:szCs w:val="24"/>
        </w:rPr>
        <w:t>’</w:t>
      </w:r>
      <w:r w:rsidRPr="003E10DF">
        <w:rPr>
          <w:rFonts w:ascii="Helvetica" w:eastAsia="Times New Roman" w:hAnsi="Helvetica" w:cs="Helvetica"/>
          <w:sz w:val="24"/>
          <w:szCs w:val="24"/>
        </w:rPr>
        <w:t xml:space="preserve"> </w:t>
      </w:r>
      <w:r w:rsidR="00FC7DFD" w:rsidRPr="003E10DF">
        <w:rPr>
          <w:rFonts w:ascii="Helvetica" w:eastAsia="Times New Roman" w:hAnsi="Helvetica" w:cs="Helvetica"/>
          <w:sz w:val="24"/>
          <w:szCs w:val="24"/>
        </w:rPr>
        <w:t>–</w:t>
      </w:r>
      <w:r w:rsidRPr="003E10DF">
        <w:rPr>
          <w:rFonts w:ascii="Helvetica" w:eastAsia="Times New Roman" w:hAnsi="Helvetica" w:cs="Helvetica"/>
          <w:sz w:val="24"/>
          <w:szCs w:val="24"/>
        </w:rPr>
        <w:t xml:space="preserve"> </w:t>
      </w:r>
      <w:r w:rsidR="006B67DD" w:rsidRPr="003E10DF">
        <w:rPr>
          <w:rFonts w:ascii="Helvetica" w:eastAsia="Times New Roman" w:hAnsi="Helvetica" w:cs="Helvetica"/>
          <w:sz w:val="24"/>
          <w:szCs w:val="24"/>
        </w:rPr>
        <w:t xml:space="preserve">designed </w:t>
      </w:r>
      <w:r w:rsidRPr="003E10DF">
        <w:rPr>
          <w:rFonts w:ascii="Helvetica" w:eastAsia="Times New Roman" w:hAnsi="Helvetica" w:cs="Helvetica"/>
          <w:sz w:val="24"/>
          <w:szCs w:val="24"/>
        </w:rPr>
        <w:t xml:space="preserve">to inspire hope and point us to the fact that </w:t>
      </w:r>
      <w:r w:rsidR="006B67DD" w:rsidRPr="003E10DF">
        <w:rPr>
          <w:rFonts w:ascii="Helvetica" w:eastAsia="Times New Roman" w:hAnsi="Helvetica" w:cs="Helvetica"/>
          <w:sz w:val="24"/>
          <w:szCs w:val="24"/>
        </w:rPr>
        <w:t xml:space="preserve">the </w:t>
      </w:r>
      <w:r w:rsidRPr="003E10DF">
        <w:rPr>
          <w:rFonts w:ascii="Helvetica" w:eastAsia="Times New Roman" w:hAnsi="Helvetica" w:cs="Helvetica"/>
          <w:sz w:val="24"/>
          <w:szCs w:val="24"/>
        </w:rPr>
        <w:t>fatal risk of anthropogenic climate change can be avoided if we collectively focus on taking climate action and finding innovative solutions.</w:t>
      </w:r>
    </w:p>
    <w:p w14:paraId="753216CB" w14:textId="77777777" w:rsidR="006B67DD" w:rsidRPr="003E10DF" w:rsidRDefault="006B67DD" w:rsidP="001B2984">
      <w:pPr>
        <w:pStyle w:val="NoSpacing"/>
        <w:rPr>
          <w:rFonts w:ascii="Helvetica" w:eastAsia="Times New Roman" w:hAnsi="Helvetica" w:cs="Helvetica"/>
          <w:sz w:val="24"/>
          <w:szCs w:val="24"/>
        </w:rPr>
      </w:pPr>
    </w:p>
    <w:p w14:paraId="66783973" w14:textId="44713BFB" w:rsidR="00884621" w:rsidRPr="00974EB3" w:rsidRDefault="00884621" w:rsidP="00884621">
      <w:pPr>
        <w:spacing w:after="0"/>
        <w:ind w:right="-15"/>
        <w:rPr>
          <w:rFonts w:ascii="Helvetica" w:eastAsia="Times New Roman" w:hAnsi="Helvetica" w:cs="Helvetica"/>
          <w:sz w:val="24"/>
          <w:szCs w:val="24"/>
        </w:rPr>
      </w:pPr>
      <w:r w:rsidRPr="00884621">
        <w:rPr>
          <w:rFonts w:ascii="Helvetica" w:eastAsia="Times New Roman" w:hAnsi="Helvetica" w:cs="Helvetica"/>
          <w:sz w:val="24"/>
          <w:szCs w:val="24"/>
        </w:rPr>
        <w:t>Reflecting on the commission, Ivan Morison said:</w:t>
      </w:r>
      <w:r w:rsidR="00974EB3">
        <w:rPr>
          <w:rFonts w:ascii="Helvetica" w:eastAsia="Times New Roman" w:hAnsi="Helvetica" w:cs="Helvetica"/>
          <w:sz w:val="24"/>
          <w:szCs w:val="24"/>
        </w:rPr>
        <w:t xml:space="preserve"> </w:t>
      </w:r>
      <w:r w:rsidRPr="00884621">
        <w:rPr>
          <w:rFonts w:ascii="Helvetica" w:eastAsia="Times New Roman" w:hAnsi="Helvetica" w:cs="Helvetica"/>
          <w:i/>
          <w:iCs/>
          <w:sz w:val="24"/>
          <w:szCs w:val="24"/>
        </w:rPr>
        <w:t>“In gaming circles</w:t>
      </w:r>
      <w:r w:rsidR="00974EB3">
        <w:rPr>
          <w:rFonts w:ascii="Helvetica" w:eastAsia="Times New Roman" w:hAnsi="Helvetica" w:cs="Helvetica"/>
          <w:i/>
          <w:iCs/>
          <w:sz w:val="24"/>
          <w:szCs w:val="24"/>
        </w:rPr>
        <w:t>,</w:t>
      </w:r>
      <w:r w:rsidRPr="00884621">
        <w:rPr>
          <w:rFonts w:ascii="Helvetica" w:eastAsia="Times New Roman" w:hAnsi="Helvetica" w:cs="Helvetica"/>
          <w:i/>
          <w:iCs/>
          <w:sz w:val="24"/>
          <w:szCs w:val="24"/>
        </w:rPr>
        <w:t xml:space="preserve"> Reapers are a synthetic-organic alien race, connecting us to the fear we share of the mutant monsters sure to come from human techno meddling in plant biology. </w:t>
      </w:r>
    </w:p>
    <w:p w14:paraId="2D40EB23" w14:textId="77777777" w:rsidR="00884621" w:rsidRPr="00884621" w:rsidRDefault="00884621" w:rsidP="00884621">
      <w:pPr>
        <w:spacing w:after="0"/>
        <w:ind w:right="-15"/>
        <w:rPr>
          <w:rFonts w:ascii="Helvetica" w:eastAsia="Times New Roman" w:hAnsi="Helvetica" w:cs="Helvetica"/>
          <w:i/>
          <w:iCs/>
          <w:sz w:val="24"/>
          <w:szCs w:val="24"/>
        </w:rPr>
      </w:pPr>
    </w:p>
    <w:p w14:paraId="2E8968F2" w14:textId="6F2B160C" w:rsidR="00884621" w:rsidRPr="00884621" w:rsidRDefault="00884621" w:rsidP="00884621">
      <w:pPr>
        <w:spacing w:after="0"/>
        <w:ind w:right="-15"/>
        <w:rPr>
          <w:rFonts w:ascii="Helvetica" w:eastAsia="Times New Roman" w:hAnsi="Helvetica" w:cs="Helvetica"/>
          <w:i/>
          <w:iCs/>
          <w:sz w:val="24"/>
          <w:szCs w:val="24"/>
        </w:rPr>
      </w:pPr>
      <w:r>
        <w:rPr>
          <w:rFonts w:ascii="Helvetica" w:eastAsia="Times New Roman" w:hAnsi="Helvetica" w:cs="Helvetica"/>
          <w:i/>
          <w:iCs/>
          <w:sz w:val="24"/>
          <w:szCs w:val="24"/>
        </w:rPr>
        <w:t>“</w:t>
      </w:r>
      <w:r w:rsidRPr="00884621">
        <w:rPr>
          <w:rFonts w:ascii="Helvetica" w:eastAsia="Times New Roman" w:hAnsi="Helvetica" w:cs="Helvetica"/>
          <w:i/>
          <w:iCs/>
          <w:sz w:val="24"/>
          <w:szCs w:val="24"/>
        </w:rPr>
        <w:t xml:space="preserve">The literal meaning of ‘reapers’ is someone, usually a farmer, who harvests crops, apt for the material the works are made from, and as portraits of the punk spirit of the farmers I have met and drawn. These are portraits of revolutionary pioneers at the new frontier. </w:t>
      </w:r>
    </w:p>
    <w:p w14:paraId="688BCD79" w14:textId="77777777" w:rsidR="00884621" w:rsidRPr="00884621" w:rsidRDefault="00884621" w:rsidP="00884621">
      <w:pPr>
        <w:spacing w:after="0"/>
        <w:ind w:right="-15"/>
        <w:rPr>
          <w:rFonts w:ascii="Helvetica" w:eastAsia="Times New Roman" w:hAnsi="Helvetica" w:cs="Helvetica"/>
          <w:i/>
          <w:iCs/>
          <w:sz w:val="24"/>
          <w:szCs w:val="24"/>
        </w:rPr>
      </w:pPr>
    </w:p>
    <w:p w14:paraId="1513FFF1" w14:textId="0CCCF9F5" w:rsidR="005D129C" w:rsidRPr="00884621" w:rsidRDefault="00884621" w:rsidP="00884621">
      <w:pPr>
        <w:spacing w:after="0"/>
        <w:ind w:right="-15"/>
        <w:rPr>
          <w:rFonts w:ascii="Helvetica" w:eastAsia="Times New Roman" w:hAnsi="Helvetica" w:cs="Helvetica"/>
          <w:i/>
          <w:iCs/>
          <w:sz w:val="24"/>
          <w:szCs w:val="24"/>
        </w:rPr>
      </w:pPr>
      <w:r>
        <w:rPr>
          <w:rFonts w:ascii="Helvetica" w:eastAsia="Times New Roman" w:hAnsi="Helvetica" w:cs="Helvetica"/>
          <w:i/>
          <w:iCs/>
          <w:sz w:val="24"/>
          <w:szCs w:val="24"/>
        </w:rPr>
        <w:lastRenderedPageBreak/>
        <w:t>“</w:t>
      </w:r>
      <w:r w:rsidRPr="00884621">
        <w:rPr>
          <w:rFonts w:ascii="Helvetica" w:eastAsia="Times New Roman" w:hAnsi="Helvetica" w:cs="Helvetica"/>
          <w:i/>
          <w:iCs/>
          <w:sz w:val="24"/>
          <w:szCs w:val="24"/>
        </w:rPr>
        <w:t>And of course, ‘reapers’ also has a darker, religious and horror infused undertone, and these dark angels do loom somewhat in the landscape, reminding us of a future we hope to avoid.”</w:t>
      </w:r>
    </w:p>
    <w:p w14:paraId="69E4FEAC" w14:textId="77777777" w:rsidR="00884621" w:rsidRPr="003E10DF" w:rsidRDefault="00884621" w:rsidP="00884621">
      <w:pPr>
        <w:spacing w:after="0"/>
        <w:ind w:right="-15"/>
        <w:rPr>
          <w:rFonts w:ascii="Helvetica" w:eastAsia="Times New Roman" w:hAnsi="Helvetica" w:cs="Helvetica"/>
          <w:i/>
          <w:iCs/>
          <w:color w:val="000000"/>
          <w:sz w:val="24"/>
          <w:szCs w:val="24"/>
        </w:rPr>
      </w:pPr>
    </w:p>
    <w:p w14:paraId="54E83618" w14:textId="176F7928" w:rsidR="008D4920" w:rsidRPr="003E10DF" w:rsidRDefault="001A4D3B" w:rsidP="001B2984">
      <w:pPr>
        <w:spacing w:after="0"/>
        <w:ind w:right="-15"/>
        <w:rPr>
          <w:rFonts w:ascii="Helvetica" w:eastAsia="Times New Roman" w:hAnsi="Helvetica" w:cs="Helvetica"/>
          <w:i/>
          <w:iCs/>
          <w:sz w:val="24"/>
          <w:szCs w:val="24"/>
        </w:rPr>
      </w:pPr>
      <w:r w:rsidRPr="001A4D3B">
        <w:rPr>
          <w:rFonts w:ascii="Helvetica" w:eastAsia="Times New Roman" w:hAnsi="Helvetica" w:cs="Helvetica"/>
          <w:sz w:val="24"/>
          <w:szCs w:val="24"/>
        </w:rPr>
        <w:t xml:space="preserve">The works are an outcome of the artist’s research residency </w:t>
      </w:r>
      <w:r w:rsidRPr="001A4D3B">
        <w:rPr>
          <w:rFonts w:ascii="Helvetica" w:eastAsia="Times New Roman" w:hAnsi="Helvetica" w:cs="Helvetica"/>
          <w:i/>
          <w:iCs/>
          <w:sz w:val="24"/>
          <w:szCs w:val="24"/>
        </w:rPr>
        <w:t>Towards the Weird Heart of Things</w:t>
      </w:r>
      <w:r w:rsidRPr="001A4D3B">
        <w:rPr>
          <w:rFonts w:ascii="Helvetica" w:eastAsia="Times New Roman" w:hAnsi="Helvetica" w:cs="Helvetica"/>
          <w:sz w:val="24"/>
          <w:szCs w:val="24"/>
        </w:rPr>
        <w:t xml:space="preserve"> and</w:t>
      </w:r>
      <w:r>
        <w:rPr>
          <w:rFonts w:ascii="Helvetica" w:eastAsia="Times New Roman" w:hAnsi="Helvetica" w:cs="Helvetica"/>
          <w:i/>
          <w:iCs/>
          <w:sz w:val="24"/>
          <w:szCs w:val="24"/>
        </w:rPr>
        <w:t xml:space="preserve"> </w:t>
      </w:r>
      <w:r w:rsidR="00C245FF" w:rsidRPr="003E10DF">
        <w:rPr>
          <w:rFonts w:ascii="Helvetica" w:eastAsia="Times New Roman" w:hAnsi="Helvetica" w:cs="Helvetica"/>
          <w:sz w:val="24"/>
          <w:szCs w:val="24"/>
        </w:rPr>
        <w:t xml:space="preserve">is co-commissioned by Orleans House Gallery </w:t>
      </w:r>
      <w:r w:rsidR="00BD102E" w:rsidRPr="003E10DF">
        <w:rPr>
          <w:rFonts w:ascii="Helvetica" w:eastAsia="Times New Roman" w:hAnsi="Helvetica" w:cs="Helvetica"/>
          <w:sz w:val="24"/>
          <w:szCs w:val="24"/>
        </w:rPr>
        <w:t xml:space="preserve">where it will be reconceived </w:t>
      </w:r>
      <w:r w:rsidR="00C245FF" w:rsidRPr="003E10DF">
        <w:rPr>
          <w:rFonts w:ascii="Helvetica" w:eastAsia="Times New Roman" w:hAnsi="Helvetica" w:cs="Helvetica"/>
          <w:sz w:val="24"/>
          <w:szCs w:val="24"/>
        </w:rPr>
        <w:t>in March</w:t>
      </w:r>
      <w:r w:rsidR="00302C5C" w:rsidRPr="003E10DF">
        <w:rPr>
          <w:rFonts w:ascii="Helvetica" w:eastAsia="Times New Roman" w:hAnsi="Helvetica" w:cs="Helvetica"/>
          <w:sz w:val="24"/>
          <w:szCs w:val="24"/>
        </w:rPr>
        <w:t xml:space="preserve"> 2025</w:t>
      </w:r>
      <w:r w:rsidR="00C245FF" w:rsidRPr="003E10DF">
        <w:rPr>
          <w:rFonts w:ascii="Helvetica" w:eastAsia="Times New Roman" w:hAnsi="Helvetica" w:cs="Helvetica"/>
          <w:sz w:val="24"/>
          <w:szCs w:val="24"/>
        </w:rPr>
        <w:t xml:space="preserve">, for their Cultural Reforesting strand of programming, which invites artists to explore the question </w:t>
      </w:r>
      <w:r w:rsidR="00C245FF" w:rsidRPr="003E10DF">
        <w:rPr>
          <w:rFonts w:ascii="Helvetica" w:eastAsia="Times New Roman" w:hAnsi="Helvetica" w:cs="Helvetica"/>
          <w:i/>
          <w:iCs/>
          <w:sz w:val="24"/>
          <w:szCs w:val="24"/>
        </w:rPr>
        <w:t>How do we renew our relationship with nature?</w:t>
      </w:r>
    </w:p>
    <w:p w14:paraId="268B13A0" w14:textId="77777777" w:rsidR="00FC7DFD" w:rsidRPr="003E10DF" w:rsidRDefault="00FC7DFD" w:rsidP="001B2984">
      <w:pPr>
        <w:spacing w:after="0"/>
        <w:ind w:right="-15"/>
        <w:rPr>
          <w:rFonts w:ascii="Helvetica" w:eastAsia="Times New Roman" w:hAnsi="Helvetica" w:cs="Helvetica"/>
          <w:i/>
          <w:iCs/>
          <w:sz w:val="24"/>
          <w:szCs w:val="24"/>
        </w:rPr>
      </w:pPr>
    </w:p>
    <w:p w14:paraId="0061ABFE" w14:textId="76A98546" w:rsidR="00E20E46" w:rsidRPr="003E10DF" w:rsidRDefault="00BD102E" w:rsidP="001B2984">
      <w:pPr>
        <w:spacing w:after="0"/>
        <w:rPr>
          <w:rFonts w:ascii="Helvetica" w:hAnsi="Helvetica" w:cs="Helvetica"/>
          <w:i/>
          <w:iCs/>
          <w:sz w:val="24"/>
          <w:szCs w:val="24"/>
          <w:shd w:val="clear" w:color="auto" w:fill="FFFFFF"/>
        </w:rPr>
      </w:pPr>
      <w:r w:rsidRPr="003E10DF">
        <w:rPr>
          <w:rFonts w:ascii="Helvetica" w:hAnsi="Helvetica" w:cs="Helvetica"/>
          <w:sz w:val="24"/>
          <w:szCs w:val="24"/>
        </w:rPr>
        <w:t xml:space="preserve">Professor </w:t>
      </w:r>
      <w:r w:rsidR="00C06AD3" w:rsidRPr="003E10DF">
        <w:rPr>
          <w:rFonts w:ascii="Helvetica" w:hAnsi="Helvetica" w:cs="Helvetica"/>
          <w:sz w:val="24"/>
          <w:szCs w:val="24"/>
        </w:rPr>
        <w:t xml:space="preserve">Jago Cooper, </w:t>
      </w:r>
      <w:r w:rsidR="00696097" w:rsidRPr="003E10DF">
        <w:rPr>
          <w:rFonts w:ascii="Helvetica" w:hAnsi="Helvetica" w:cs="Helvetica"/>
          <w:sz w:val="24"/>
          <w:szCs w:val="24"/>
        </w:rPr>
        <w:t xml:space="preserve">director </w:t>
      </w:r>
      <w:r w:rsidR="00F36208" w:rsidRPr="003E10DF">
        <w:rPr>
          <w:rFonts w:ascii="Helvetica" w:hAnsi="Helvetica" w:cs="Helvetica"/>
          <w:sz w:val="24"/>
          <w:szCs w:val="24"/>
        </w:rPr>
        <w:t>of</w:t>
      </w:r>
      <w:r w:rsidR="00C06AD3" w:rsidRPr="003E10DF">
        <w:rPr>
          <w:rFonts w:ascii="Helvetica" w:hAnsi="Helvetica" w:cs="Helvetica"/>
          <w:sz w:val="24"/>
          <w:szCs w:val="24"/>
        </w:rPr>
        <w:t xml:space="preserve"> the Sainsbury Centre, sa</w:t>
      </w:r>
      <w:r w:rsidR="00F36208" w:rsidRPr="003E10DF">
        <w:rPr>
          <w:rFonts w:ascii="Helvetica" w:hAnsi="Helvetica" w:cs="Helvetica"/>
          <w:sz w:val="24"/>
          <w:szCs w:val="24"/>
        </w:rPr>
        <w:t>ys</w:t>
      </w:r>
      <w:r w:rsidR="00C06AD3" w:rsidRPr="003E10DF">
        <w:rPr>
          <w:rFonts w:ascii="Helvetica" w:hAnsi="Helvetica" w:cs="Helvetica"/>
          <w:sz w:val="24"/>
          <w:szCs w:val="24"/>
        </w:rPr>
        <w:t xml:space="preserve">: </w:t>
      </w:r>
      <w:r w:rsidR="003A4540" w:rsidRPr="003E10DF">
        <w:rPr>
          <w:rFonts w:ascii="Helvetica" w:hAnsi="Helvetica" w:cs="Helvetica"/>
          <w:i/>
          <w:iCs/>
          <w:sz w:val="24"/>
          <w:szCs w:val="24"/>
          <w:shd w:val="clear" w:color="auto" w:fill="FFFFFF"/>
        </w:rPr>
        <w:t>“I think museums need to help people answer the most important questions in our society and</w:t>
      </w:r>
      <w:r w:rsidR="00294C13" w:rsidRPr="003E10DF">
        <w:rPr>
          <w:rFonts w:ascii="Helvetica" w:hAnsi="Helvetica" w:cs="Helvetica"/>
          <w:i/>
          <w:iCs/>
          <w:sz w:val="24"/>
          <w:szCs w:val="24"/>
          <w:shd w:val="clear" w:color="auto" w:fill="FFFFFF"/>
        </w:rPr>
        <w:t xml:space="preserve"> taking</w:t>
      </w:r>
      <w:r w:rsidR="003A4540" w:rsidRPr="003E10DF">
        <w:rPr>
          <w:rFonts w:ascii="Helvetica" w:hAnsi="Helvetica" w:cs="Helvetica"/>
          <w:i/>
          <w:iCs/>
          <w:sz w:val="24"/>
          <w:szCs w:val="24"/>
          <w:shd w:val="clear" w:color="auto" w:fill="FFFFFF"/>
        </w:rPr>
        <w:t xml:space="preserve"> drugs is a fundamental one. </w:t>
      </w:r>
      <w:r w:rsidR="003A4540" w:rsidRPr="003E10DF">
        <w:rPr>
          <w:rFonts w:ascii="Helvetica" w:hAnsi="Helvetica" w:cs="Helvetica"/>
          <w:i/>
          <w:iCs/>
          <w:sz w:val="24"/>
          <w:szCs w:val="24"/>
          <w:bdr w:val="none" w:sz="0" w:space="0" w:color="auto" w:frame="1"/>
          <w:shd w:val="clear" w:color="auto" w:fill="FFFFFF"/>
        </w:rPr>
        <w:t>Drugs exist in every society and the role they play is huge. </w:t>
      </w:r>
      <w:r w:rsidR="003A4540" w:rsidRPr="003E10DF">
        <w:rPr>
          <w:rFonts w:ascii="Helvetica" w:hAnsi="Helvetica" w:cs="Helvetica"/>
          <w:i/>
          <w:iCs/>
          <w:sz w:val="24"/>
          <w:szCs w:val="24"/>
          <w:shd w:val="clear" w:color="auto" w:fill="FFFFFF"/>
        </w:rPr>
        <w:t>The</w:t>
      </w:r>
      <w:r w:rsidR="00294C13" w:rsidRPr="003E10DF">
        <w:rPr>
          <w:rFonts w:ascii="Helvetica" w:hAnsi="Helvetica" w:cs="Helvetica"/>
          <w:i/>
          <w:iCs/>
          <w:sz w:val="24"/>
          <w:szCs w:val="24"/>
          <w:shd w:val="clear" w:color="auto" w:fill="FFFFFF"/>
        </w:rPr>
        <w:t>se</w:t>
      </w:r>
      <w:r w:rsidR="003A4540" w:rsidRPr="003E10DF">
        <w:rPr>
          <w:rFonts w:ascii="Helvetica" w:hAnsi="Helvetica" w:cs="Helvetica"/>
          <w:i/>
          <w:iCs/>
          <w:sz w:val="24"/>
          <w:szCs w:val="24"/>
          <w:shd w:val="clear" w:color="auto" w:fill="FFFFFF"/>
        </w:rPr>
        <w:t xml:space="preserve"> incredible exhibitions from around the world take visitors over the highs and lows of that reality </w:t>
      </w:r>
      <w:r w:rsidR="003A4540" w:rsidRPr="003E10DF">
        <w:rPr>
          <w:rFonts w:ascii="Helvetica" w:hAnsi="Helvetica" w:cs="Helvetica"/>
          <w:i/>
          <w:iCs/>
          <w:sz w:val="24"/>
          <w:szCs w:val="24"/>
          <w:bdr w:val="none" w:sz="0" w:space="0" w:color="auto" w:frame="1"/>
          <w:shd w:val="clear" w:color="auto" w:fill="FFFFFF"/>
        </w:rPr>
        <w:t xml:space="preserve">and their impact in so many people’s lives around the </w:t>
      </w:r>
      <w:r w:rsidR="00A52B5A" w:rsidRPr="003E10DF">
        <w:rPr>
          <w:rFonts w:ascii="Helvetica" w:hAnsi="Helvetica" w:cs="Helvetica"/>
          <w:i/>
          <w:iCs/>
          <w:sz w:val="24"/>
          <w:szCs w:val="24"/>
          <w:bdr w:val="none" w:sz="0" w:space="0" w:color="auto" w:frame="1"/>
          <w:shd w:val="clear" w:color="auto" w:fill="FFFFFF"/>
        </w:rPr>
        <w:t>globe</w:t>
      </w:r>
      <w:r w:rsidR="003A4540" w:rsidRPr="003E10DF">
        <w:rPr>
          <w:rFonts w:ascii="Helvetica" w:hAnsi="Helvetica" w:cs="Helvetica"/>
          <w:i/>
          <w:iCs/>
          <w:sz w:val="24"/>
          <w:szCs w:val="24"/>
          <w:bdr w:val="none" w:sz="0" w:space="0" w:color="auto" w:frame="1"/>
          <w:shd w:val="clear" w:color="auto" w:fill="FFFFFF"/>
        </w:rPr>
        <w:t>.</w:t>
      </w:r>
      <w:r w:rsidR="003C4799" w:rsidRPr="003E10DF">
        <w:rPr>
          <w:rFonts w:ascii="Helvetica" w:hAnsi="Helvetica" w:cs="Helvetica"/>
          <w:i/>
          <w:iCs/>
          <w:sz w:val="24"/>
          <w:szCs w:val="24"/>
          <w:shd w:val="clear" w:color="auto" w:fill="FFFFFF"/>
        </w:rPr>
        <w:t xml:space="preserve"> </w:t>
      </w:r>
    </w:p>
    <w:p w14:paraId="2CE23AD7" w14:textId="77777777" w:rsidR="00E20E46" w:rsidRPr="003E10DF" w:rsidRDefault="00E20E46" w:rsidP="001B2984">
      <w:pPr>
        <w:spacing w:after="0"/>
        <w:rPr>
          <w:rFonts w:ascii="Helvetica" w:hAnsi="Helvetica" w:cs="Helvetica"/>
          <w:i/>
          <w:iCs/>
          <w:sz w:val="24"/>
          <w:szCs w:val="24"/>
          <w:shd w:val="clear" w:color="auto" w:fill="FFFFFF"/>
        </w:rPr>
      </w:pPr>
    </w:p>
    <w:p w14:paraId="2DF95191" w14:textId="7622B763" w:rsidR="00EC2102" w:rsidRPr="003E10DF" w:rsidRDefault="00E20E46" w:rsidP="001B2984">
      <w:pPr>
        <w:spacing w:after="0"/>
        <w:rPr>
          <w:rFonts w:ascii="Helvetica" w:hAnsi="Helvetica" w:cs="Helvetica"/>
          <w:i/>
          <w:iCs/>
          <w:sz w:val="24"/>
          <w:szCs w:val="24"/>
        </w:rPr>
      </w:pPr>
      <w:r w:rsidRPr="003E10DF">
        <w:rPr>
          <w:rFonts w:ascii="Helvetica" w:hAnsi="Helvetica" w:cs="Helvetica"/>
          <w:i/>
          <w:iCs/>
          <w:sz w:val="24"/>
          <w:szCs w:val="24"/>
          <w:shd w:val="clear" w:color="auto" w:fill="FFFFFF"/>
        </w:rPr>
        <w:t>“</w:t>
      </w:r>
      <w:r w:rsidR="00A86CAA" w:rsidRPr="003E10DF">
        <w:rPr>
          <w:rFonts w:ascii="Helvetica" w:hAnsi="Helvetica" w:cs="Helvetica"/>
          <w:i/>
          <w:iCs/>
          <w:sz w:val="24"/>
          <w:szCs w:val="24"/>
        </w:rPr>
        <w:t>W</w:t>
      </w:r>
      <w:r w:rsidR="00C46F59" w:rsidRPr="003E10DF">
        <w:rPr>
          <w:rFonts w:ascii="Helvetica" w:hAnsi="Helvetica" w:cs="Helvetica"/>
          <w:i/>
          <w:iCs/>
          <w:sz w:val="24"/>
          <w:szCs w:val="24"/>
        </w:rPr>
        <w:t xml:space="preserve">e are so </w:t>
      </w:r>
      <w:r w:rsidR="000954A6" w:rsidRPr="003E10DF">
        <w:rPr>
          <w:rFonts w:ascii="Helvetica" w:hAnsi="Helvetica" w:cs="Helvetica"/>
          <w:i/>
          <w:iCs/>
          <w:sz w:val="24"/>
          <w:szCs w:val="24"/>
        </w:rPr>
        <w:t>grateful</w:t>
      </w:r>
      <w:r w:rsidR="00C46F59" w:rsidRPr="003E10DF">
        <w:rPr>
          <w:rFonts w:ascii="Helvetica" w:hAnsi="Helvetica" w:cs="Helvetica"/>
          <w:i/>
          <w:iCs/>
          <w:sz w:val="24"/>
          <w:szCs w:val="24"/>
        </w:rPr>
        <w:t xml:space="preserve"> to the incredible range of friends and collaborators from around the world who are bringing their incredible practice and experiences to a new audience at the Sainsbury Centre. Visitors will be in for a mind-blowing experience</w:t>
      </w:r>
      <w:r w:rsidR="00294C13" w:rsidRPr="003E10DF">
        <w:rPr>
          <w:rFonts w:ascii="Helvetica" w:hAnsi="Helvetica" w:cs="Helvetica"/>
          <w:i/>
          <w:iCs/>
          <w:sz w:val="24"/>
          <w:szCs w:val="24"/>
        </w:rPr>
        <w:t>.</w:t>
      </w:r>
      <w:r w:rsidR="00C46F59" w:rsidRPr="003E10DF">
        <w:rPr>
          <w:rFonts w:ascii="Helvetica" w:hAnsi="Helvetica" w:cs="Helvetica"/>
          <w:i/>
          <w:iCs/>
          <w:sz w:val="24"/>
          <w:szCs w:val="24"/>
        </w:rPr>
        <w:t>”</w:t>
      </w:r>
    </w:p>
    <w:p w14:paraId="559BF549" w14:textId="77777777" w:rsidR="0028318D" w:rsidRPr="003E10DF" w:rsidRDefault="0028318D" w:rsidP="001B2984">
      <w:pPr>
        <w:spacing w:after="0"/>
        <w:rPr>
          <w:rFonts w:ascii="Helvetica" w:hAnsi="Helvetica" w:cs="Helvetica"/>
          <w:i/>
          <w:iCs/>
          <w:sz w:val="24"/>
          <w:szCs w:val="24"/>
        </w:rPr>
      </w:pPr>
    </w:p>
    <w:p w14:paraId="3BC82594" w14:textId="77777777" w:rsidR="003E10DF" w:rsidRDefault="003E10DF" w:rsidP="00302C5C">
      <w:pPr>
        <w:rPr>
          <w:rFonts w:ascii="Helvetica" w:hAnsi="Helvetica" w:cs="Helvetica"/>
          <w:b/>
          <w:bCs/>
          <w:sz w:val="24"/>
          <w:szCs w:val="24"/>
          <w:u w:val="single"/>
        </w:rPr>
      </w:pPr>
      <w:bookmarkStart w:id="1" w:name="_Hlk139351716"/>
    </w:p>
    <w:p w14:paraId="4C35E771" w14:textId="1DE70125" w:rsidR="003E10DF" w:rsidRPr="003E10DF" w:rsidRDefault="003E10DF" w:rsidP="003E10DF">
      <w:pPr>
        <w:jc w:val="center"/>
        <w:rPr>
          <w:rFonts w:ascii="Helvetica" w:hAnsi="Helvetica" w:cs="Helvetica"/>
          <w:b/>
          <w:bCs/>
          <w:sz w:val="24"/>
          <w:szCs w:val="24"/>
        </w:rPr>
      </w:pPr>
      <w:r w:rsidRPr="003E10DF">
        <w:rPr>
          <w:rFonts w:ascii="Helvetica" w:hAnsi="Helvetica" w:cs="Helvetica"/>
          <w:b/>
          <w:bCs/>
          <w:sz w:val="24"/>
          <w:szCs w:val="24"/>
        </w:rPr>
        <w:t>-END-</w:t>
      </w:r>
    </w:p>
    <w:p w14:paraId="79BC5433" w14:textId="77777777" w:rsidR="003E10DF" w:rsidRDefault="003E10DF" w:rsidP="00302C5C">
      <w:pPr>
        <w:rPr>
          <w:rFonts w:ascii="Helvetica" w:hAnsi="Helvetica" w:cs="Helvetica"/>
          <w:b/>
          <w:bCs/>
          <w:sz w:val="24"/>
          <w:szCs w:val="24"/>
          <w:u w:val="single"/>
        </w:rPr>
      </w:pPr>
    </w:p>
    <w:p w14:paraId="4385B536" w14:textId="085681C0" w:rsidR="001639D8" w:rsidRPr="003E10DF" w:rsidRDefault="001639D8" w:rsidP="00302C5C">
      <w:pPr>
        <w:rPr>
          <w:rFonts w:ascii="Helvetica" w:hAnsi="Helvetica" w:cs="Helvetica"/>
          <w:b/>
          <w:bCs/>
          <w:sz w:val="24"/>
          <w:szCs w:val="24"/>
          <w:u w:val="single"/>
        </w:rPr>
      </w:pPr>
      <w:r w:rsidRPr="003E10DF">
        <w:rPr>
          <w:rFonts w:ascii="Helvetica" w:hAnsi="Helvetica" w:cs="Helvetica"/>
          <w:b/>
          <w:bCs/>
          <w:sz w:val="24"/>
          <w:szCs w:val="24"/>
          <w:u w:val="single"/>
        </w:rPr>
        <w:t>NOTES TO EDITORS</w:t>
      </w:r>
    </w:p>
    <w:p w14:paraId="49D7CCEC" w14:textId="77777777" w:rsidR="000E5864" w:rsidRPr="003E10DF" w:rsidRDefault="000E5864" w:rsidP="000E5864">
      <w:pPr>
        <w:pStyle w:val="NoSpacing"/>
        <w:rPr>
          <w:rFonts w:ascii="Helvetica" w:hAnsi="Helvetica" w:cs="Helvetica"/>
          <w:b/>
          <w:bCs/>
        </w:rPr>
      </w:pPr>
    </w:p>
    <w:p w14:paraId="68BF9293" w14:textId="41F0F8D2" w:rsidR="00771416" w:rsidRPr="003E10DF" w:rsidRDefault="00E7328A" w:rsidP="00771416">
      <w:pPr>
        <w:pStyle w:val="NoSpacing"/>
        <w:rPr>
          <w:rFonts w:ascii="Helvetica" w:hAnsi="Helvetica" w:cs="Helvetica"/>
          <w:color w:val="FF0000"/>
          <w:sz w:val="24"/>
          <w:szCs w:val="24"/>
        </w:rPr>
      </w:pPr>
      <w:hyperlink r:id="rId14" w:history="1">
        <w:r w:rsidR="007A1D62" w:rsidRPr="003E10DF">
          <w:rPr>
            <w:rStyle w:val="Hyperlink"/>
            <w:rFonts w:ascii="Helvetica" w:hAnsi="Helvetica" w:cs="Helvetica"/>
            <w:b/>
            <w:bCs/>
            <w:sz w:val="24"/>
            <w:szCs w:val="24"/>
          </w:rPr>
          <w:t xml:space="preserve">HIGH RESOLUTION IMAGES FOR MEDIA USE CAN BE DOWNLOADED </w:t>
        </w:r>
        <w:bookmarkEnd w:id="1"/>
        <w:r w:rsidR="003C4799" w:rsidRPr="003E10DF">
          <w:rPr>
            <w:rStyle w:val="Hyperlink"/>
            <w:rFonts w:ascii="Helvetica" w:hAnsi="Helvetica" w:cs="Helvetica"/>
            <w:b/>
            <w:bCs/>
            <w:sz w:val="24"/>
            <w:szCs w:val="24"/>
          </w:rPr>
          <w:t>HERE</w:t>
        </w:r>
      </w:hyperlink>
      <w:r w:rsidR="003C4799" w:rsidRPr="003E10DF">
        <w:rPr>
          <w:rFonts w:ascii="Helvetica" w:hAnsi="Helvetica" w:cs="Helvetica"/>
          <w:sz w:val="24"/>
          <w:szCs w:val="24"/>
        </w:rPr>
        <w:t xml:space="preserve"> </w:t>
      </w:r>
      <w:r w:rsidR="003C4799" w:rsidRPr="003E10DF">
        <w:rPr>
          <w:rFonts w:ascii="Helvetica" w:hAnsi="Helvetica" w:cs="Helvetica"/>
          <w:color w:val="FF0000"/>
          <w:sz w:val="24"/>
          <w:szCs w:val="24"/>
        </w:rPr>
        <w:t xml:space="preserve"> </w:t>
      </w:r>
    </w:p>
    <w:p w14:paraId="5EAEA8A3" w14:textId="3F3F8407" w:rsidR="00DD76B2" w:rsidRPr="003E10DF" w:rsidRDefault="00DD76B2" w:rsidP="00A71985">
      <w:pPr>
        <w:pStyle w:val="NoSpacing"/>
        <w:numPr>
          <w:ilvl w:val="0"/>
          <w:numId w:val="13"/>
        </w:numPr>
        <w:rPr>
          <w:rFonts w:ascii="Helvetica" w:hAnsi="Helvetica" w:cs="Helvetica"/>
        </w:rPr>
      </w:pPr>
      <w:r w:rsidRPr="003E10DF">
        <w:rPr>
          <w:rFonts w:ascii="Helvetica" w:hAnsi="Helvetica" w:cs="Helvetica"/>
        </w:rPr>
        <w:t xml:space="preserve">Graham MacIndoe, </w:t>
      </w:r>
      <w:r w:rsidRPr="003E10DF">
        <w:rPr>
          <w:rFonts w:ascii="Helvetica" w:hAnsi="Helvetica" w:cs="Helvetica"/>
          <w:i/>
          <w:iCs/>
        </w:rPr>
        <w:t>My Addiction</w:t>
      </w:r>
      <w:r w:rsidRPr="003E10DF">
        <w:rPr>
          <w:rFonts w:ascii="Helvetica" w:hAnsi="Helvetica" w:cs="Helvetica"/>
        </w:rPr>
        <w:t>. Copyright: Graham MacIndoe</w:t>
      </w:r>
    </w:p>
    <w:p w14:paraId="0253FC5C" w14:textId="02B8C9D4" w:rsidR="00910C76" w:rsidRPr="003E10DF" w:rsidRDefault="00910C76" w:rsidP="00A71985">
      <w:pPr>
        <w:pStyle w:val="NoSpacing"/>
        <w:numPr>
          <w:ilvl w:val="0"/>
          <w:numId w:val="13"/>
        </w:numPr>
        <w:rPr>
          <w:rFonts w:ascii="Helvetica" w:hAnsi="Helvetica" w:cs="Helvetica"/>
        </w:rPr>
      </w:pPr>
      <w:r w:rsidRPr="003E10DF">
        <w:rPr>
          <w:rStyle w:val="b-captiontitle"/>
          <w:rFonts w:ascii="Helvetica" w:hAnsi="Helvetica" w:cs="Helvetica"/>
          <w:spacing w:val="5"/>
          <w:shd w:val="clear" w:color="auto" w:fill="FFFFFF"/>
        </w:rPr>
        <w:t>Lindokuhle Sobekwa,</w:t>
      </w:r>
      <w:r w:rsidR="00DD76B2" w:rsidRPr="003E10DF">
        <w:rPr>
          <w:rStyle w:val="b-captiontitle"/>
          <w:rFonts w:ascii="Helvetica" w:hAnsi="Helvetica" w:cs="Helvetica"/>
          <w:spacing w:val="5"/>
          <w:shd w:val="clear" w:color="auto" w:fill="FFFFFF"/>
        </w:rPr>
        <w:t xml:space="preserve"> </w:t>
      </w:r>
      <w:r w:rsidRPr="003E10DF">
        <w:rPr>
          <w:rStyle w:val="b-captiontitle"/>
          <w:rFonts w:ascii="Helvetica" w:hAnsi="Helvetica" w:cs="Helvetica"/>
          <w:i/>
          <w:iCs/>
          <w:spacing w:val="5"/>
          <w:shd w:val="clear" w:color="auto" w:fill="FFFFFF"/>
        </w:rPr>
        <w:t xml:space="preserve">Thabang waking up in the early hours of the morning, </w:t>
      </w:r>
      <w:r w:rsidRPr="003E10DF">
        <w:rPr>
          <w:rStyle w:val="b-captiontitle"/>
          <w:rFonts w:ascii="Helvetica" w:hAnsi="Helvetica" w:cs="Helvetica"/>
          <w:spacing w:val="5"/>
          <w:shd w:val="clear" w:color="auto" w:fill="FFFFFF"/>
        </w:rPr>
        <w:t>2015</w:t>
      </w:r>
      <w:r w:rsidRPr="003E10DF">
        <w:rPr>
          <w:rStyle w:val="b-captiontitle"/>
          <w:rFonts w:ascii="Helvetica" w:hAnsi="Helvetica" w:cs="Helvetica"/>
          <w:i/>
          <w:iCs/>
          <w:spacing w:val="5"/>
          <w:shd w:val="clear" w:color="auto" w:fill="FFFFFF"/>
        </w:rPr>
        <w:t>,</w:t>
      </w:r>
      <w:r w:rsidRPr="003E10DF">
        <w:rPr>
          <w:rStyle w:val="b-captiontitle"/>
          <w:rFonts w:ascii="Helvetica" w:hAnsi="Helvetica" w:cs="Helvetica"/>
          <w:spacing w:val="5"/>
          <w:shd w:val="clear" w:color="auto" w:fill="FFFFFF"/>
        </w:rPr>
        <w:t> </w:t>
      </w:r>
      <w:r w:rsidRPr="003E10DF">
        <w:rPr>
          <w:rFonts w:ascii="Helvetica" w:hAnsi="Helvetica" w:cs="Helvetica"/>
          <w:spacing w:val="5"/>
          <w:shd w:val="clear" w:color="auto" w:fill="FFFFFF"/>
        </w:rPr>
        <w:t xml:space="preserve">from the </w:t>
      </w:r>
      <w:r w:rsidRPr="003E10DF">
        <w:rPr>
          <w:rFonts w:ascii="Helvetica" w:hAnsi="Helvetica" w:cs="Helvetica"/>
          <w:i/>
          <w:iCs/>
          <w:spacing w:val="5"/>
          <w:shd w:val="clear" w:color="auto" w:fill="FFFFFF"/>
        </w:rPr>
        <w:t>Nyaope</w:t>
      </w:r>
      <w:r w:rsidRPr="003E10DF">
        <w:rPr>
          <w:rFonts w:ascii="Helvetica" w:hAnsi="Helvetica" w:cs="Helvetica"/>
          <w:spacing w:val="5"/>
          <w:shd w:val="clear" w:color="auto" w:fill="FFFFFF"/>
        </w:rPr>
        <w:t xml:space="preserve"> project. Copyright: </w:t>
      </w:r>
      <w:r w:rsidRPr="003E10DF">
        <w:rPr>
          <w:rFonts w:ascii="Helvetica" w:hAnsi="Helvetica" w:cs="Helvetica"/>
        </w:rPr>
        <w:t>Lindokuhle Sobekwa / Magnum Photos</w:t>
      </w:r>
    </w:p>
    <w:p w14:paraId="0779A80B" w14:textId="77777777" w:rsidR="006A7E2C" w:rsidRPr="006A7E2C" w:rsidRDefault="006A7E2C" w:rsidP="003D79DE">
      <w:pPr>
        <w:pStyle w:val="ListParagraph"/>
        <w:numPr>
          <w:ilvl w:val="0"/>
          <w:numId w:val="13"/>
        </w:numPr>
        <w:ind w:right="-15"/>
        <w:rPr>
          <w:rFonts w:ascii="Helvetica" w:hAnsi="Helvetica" w:cs="Helvetica"/>
          <w:color w:val="000000" w:themeColor="text1"/>
        </w:rPr>
      </w:pPr>
      <w:r w:rsidRPr="006A7E2C">
        <w:rPr>
          <w:rFonts w:ascii="Helvetica" w:eastAsia="Times New Roman" w:hAnsi="Helvetica" w:cs="Helvetica"/>
          <w:lang w:eastAsia="en-GB"/>
        </w:rPr>
        <w:t>Lindsey Mendick portrait by Elissa Cray</w:t>
      </w:r>
    </w:p>
    <w:p w14:paraId="1F5EC3ED" w14:textId="3EC402BD" w:rsidR="00771416" w:rsidRPr="003E10DF" w:rsidRDefault="00974EB3" w:rsidP="003D79DE">
      <w:pPr>
        <w:pStyle w:val="ListParagraph"/>
        <w:numPr>
          <w:ilvl w:val="0"/>
          <w:numId w:val="13"/>
        </w:numPr>
        <w:ind w:right="-15"/>
        <w:rPr>
          <w:rFonts w:ascii="Helvetica" w:hAnsi="Helvetica" w:cs="Helvetica"/>
          <w:color w:val="000000" w:themeColor="text1"/>
        </w:rPr>
      </w:pPr>
      <w:r w:rsidRPr="00974EB3">
        <w:rPr>
          <w:rFonts w:ascii="Helvetica" w:hAnsi="Helvetica" w:cs="Helvetica"/>
          <w:i/>
          <w:iCs/>
          <w:color w:val="000000" w:themeColor="text1"/>
          <w:shd w:val="clear" w:color="auto" w:fill="FFFFFF"/>
        </w:rPr>
        <w:t>The Reapers</w:t>
      </w:r>
      <w:r>
        <w:rPr>
          <w:rFonts w:ascii="Helvetica" w:hAnsi="Helvetica" w:cs="Helvetica"/>
          <w:color w:val="000000" w:themeColor="text1"/>
          <w:shd w:val="clear" w:color="auto" w:fill="FFFFFF"/>
        </w:rPr>
        <w:t xml:space="preserve"> at the Sainsbury Centre Sculpture Park</w:t>
      </w:r>
      <w:r w:rsidR="00D43174" w:rsidRPr="003E10DF">
        <w:rPr>
          <w:rFonts w:ascii="Helvetica" w:hAnsi="Helvetica" w:cs="Helvetica"/>
          <w:color w:val="000000" w:themeColor="text1"/>
          <w:shd w:val="clear" w:color="auto" w:fill="FFFFFF"/>
        </w:rPr>
        <w:t xml:space="preserve">. Image: </w:t>
      </w:r>
      <w:r w:rsidRPr="003E10DF">
        <w:rPr>
          <w:rFonts w:ascii="Helvetica" w:hAnsi="Helvetica" w:cs="Helvetica"/>
          <w:color w:val="000000" w:themeColor="text1"/>
          <w:shd w:val="clear" w:color="auto" w:fill="FFFFFF"/>
        </w:rPr>
        <w:t xml:space="preserve">Ivan Morison </w:t>
      </w:r>
    </w:p>
    <w:p w14:paraId="6D82BCA0" w14:textId="77777777" w:rsidR="003E10DF" w:rsidRDefault="003E10DF" w:rsidP="000B1922">
      <w:pPr>
        <w:pStyle w:val="NoSpacing"/>
        <w:rPr>
          <w:rFonts w:ascii="Helvetica" w:hAnsi="Helvetica" w:cs="Helvetica"/>
          <w:b/>
          <w:bCs/>
          <w:sz w:val="24"/>
          <w:szCs w:val="24"/>
        </w:rPr>
      </w:pPr>
    </w:p>
    <w:p w14:paraId="4203CAFC" w14:textId="4223ABCD" w:rsidR="000B1922" w:rsidRPr="003E10DF" w:rsidRDefault="000B1922" w:rsidP="000B1922">
      <w:pPr>
        <w:pStyle w:val="NoSpacing"/>
        <w:rPr>
          <w:rFonts w:ascii="Helvetica" w:hAnsi="Helvetica" w:cs="Helvetica"/>
          <w:sz w:val="24"/>
          <w:szCs w:val="24"/>
        </w:rPr>
      </w:pPr>
      <w:r w:rsidRPr="003E10DF">
        <w:rPr>
          <w:rFonts w:ascii="Helvetica" w:hAnsi="Helvetica" w:cs="Helvetica"/>
          <w:b/>
          <w:bCs/>
          <w:sz w:val="24"/>
          <w:szCs w:val="24"/>
        </w:rPr>
        <w:t>The Sainsbury Centre</w:t>
      </w:r>
      <w:r w:rsidRPr="003E10DF">
        <w:rPr>
          <w:rFonts w:ascii="Helvetica" w:hAnsi="Helvetica" w:cs="Helvetica"/>
          <w:sz w:val="24"/>
          <w:szCs w:val="24"/>
        </w:rPr>
        <w:t xml:space="preserve"> is a world-class art museum with a unique perspective on how art can foster cultural dialogue and exchange. Following a radical relaunch in 2023 the Sainsbury Centre is the first museum in the world to formally recognise the living lifeforce of art, enabling people to build relationships across an arts landscape.</w:t>
      </w:r>
    </w:p>
    <w:p w14:paraId="6FD7B1D0" w14:textId="77777777" w:rsidR="00D43174" w:rsidRPr="003E10DF" w:rsidRDefault="00D43174" w:rsidP="000B1922">
      <w:pPr>
        <w:pStyle w:val="NoSpacing"/>
        <w:rPr>
          <w:rFonts w:ascii="Helvetica" w:hAnsi="Helvetica" w:cs="Helvetica"/>
          <w:sz w:val="24"/>
          <w:szCs w:val="24"/>
        </w:rPr>
      </w:pPr>
    </w:p>
    <w:p w14:paraId="2493750E" w14:textId="2C5525CE" w:rsidR="00D43174" w:rsidRPr="003E10DF" w:rsidRDefault="000B1922" w:rsidP="000B1922">
      <w:pPr>
        <w:pStyle w:val="NoSpacing"/>
        <w:rPr>
          <w:rFonts w:ascii="Helvetica" w:hAnsi="Helvetica" w:cs="Helvetica"/>
          <w:sz w:val="24"/>
          <w:szCs w:val="24"/>
        </w:rPr>
      </w:pPr>
      <w:r w:rsidRPr="003E10DF">
        <w:rPr>
          <w:rFonts w:ascii="Helvetica" w:hAnsi="Helvetica" w:cs="Helvetica"/>
          <w:sz w:val="24"/>
          <w:szCs w:val="24"/>
        </w:rPr>
        <w:t xml:space="preserve">The art of the Sainsbury Centre is able to help reframe and answer the most important questions people have in their lives. It is not a museum to only learn more about artists, cultures or movements like Francis Bacon, the Tang Dynasty or Modernism, it is a place of experience, where collections are </w:t>
      </w:r>
      <w:r w:rsidR="00D43174" w:rsidRPr="003E10DF">
        <w:rPr>
          <w:rFonts w:ascii="Helvetica" w:hAnsi="Helvetica" w:cs="Helvetica"/>
          <w:sz w:val="24"/>
          <w:szCs w:val="24"/>
        </w:rPr>
        <w:t>animate,</w:t>
      </w:r>
      <w:r w:rsidRPr="003E10DF">
        <w:rPr>
          <w:rFonts w:ascii="Helvetica" w:hAnsi="Helvetica" w:cs="Helvetica"/>
          <w:sz w:val="24"/>
          <w:szCs w:val="24"/>
        </w:rPr>
        <w:t xml:space="preserve"> and visitors are emotionally connected.</w:t>
      </w:r>
      <w:r w:rsidR="00D43174" w:rsidRPr="003E10DF">
        <w:rPr>
          <w:rFonts w:ascii="Helvetica" w:hAnsi="Helvetica" w:cs="Helvetica"/>
          <w:sz w:val="24"/>
          <w:szCs w:val="24"/>
        </w:rPr>
        <w:t xml:space="preserve"> </w:t>
      </w:r>
    </w:p>
    <w:p w14:paraId="3A19CAD6" w14:textId="77777777" w:rsidR="00D43174" w:rsidRPr="003E10DF" w:rsidRDefault="00D43174" w:rsidP="000B1922">
      <w:pPr>
        <w:pStyle w:val="NoSpacing"/>
        <w:rPr>
          <w:rFonts w:ascii="Helvetica" w:hAnsi="Helvetica" w:cs="Helvetica"/>
          <w:sz w:val="24"/>
          <w:szCs w:val="24"/>
        </w:rPr>
      </w:pPr>
    </w:p>
    <w:p w14:paraId="26EBFB56" w14:textId="0A873FF3" w:rsidR="003D79DE" w:rsidRPr="003E10DF" w:rsidRDefault="000B1922" w:rsidP="003D79DE">
      <w:pPr>
        <w:pStyle w:val="NoSpacing"/>
        <w:rPr>
          <w:rFonts w:ascii="Helvetica" w:hAnsi="Helvetica" w:cs="Helvetica"/>
          <w:sz w:val="24"/>
          <w:szCs w:val="24"/>
        </w:rPr>
      </w:pPr>
      <w:r w:rsidRPr="003E10DF">
        <w:rPr>
          <w:rFonts w:ascii="Helvetica" w:hAnsi="Helvetica" w:cs="Helvetica"/>
          <w:sz w:val="24"/>
          <w:szCs w:val="24"/>
        </w:rPr>
        <w:t>One of the first museums in the world to display art from all around the globe and from all time periods equally and collectively, Sir Robert and Lady Lisa Sainsbury created one of the most sought after yet non-conformist art collections. In 1973 they donated their collection, which transcended traditional barriers between art, architecture, archaeology and anthropology, to the UEA, and created an entirely new type of museum. Housed in Sir Norman Foster’s revolutionary first ever public building, the space aimed for an interactive relationship between people, object and landscape, where art was placed within an open yet intimate ‘living area’.</w:t>
      </w:r>
    </w:p>
    <w:p w14:paraId="09D96767" w14:textId="77777777" w:rsidR="00613061" w:rsidRPr="003E10DF" w:rsidRDefault="00613061" w:rsidP="003D79DE">
      <w:pPr>
        <w:pStyle w:val="NoSpacing"/>
        <w:rPr>
          <w:rFonts w:ascii="Helvetica" w:eastAsia="ヒラギノ丸ゴ Pro W4" w:hAnsi="Helvetica" w:cs="Helvetica"/>
          <w:b/>
          <w:bCs/>
          <w:sz w:val="24"/>
          <w:szCs w:val="24"/>
          <w:lang w:eastAsia="ja-JP"/>
        </w:rPr>
      </w:pPr>
    </w:p>
    <w:p w14:paraId="1BC1081F" w14:textId="22D6DDDA" w:rsidR="007A1D62" w:rsidRPr="003E10DF" w:rsidRDefault="007A1D62" w:rsidP="003D79DE">
      <w:pPr>
        <w:pStyle w:val="NoSpacing"/>
        <w:rPr>
          <w:rFonts w:ascii="Helvetica" w:hAnsi="Helvetica" w:cs="Helvetica"/>
          <w:sz w:val="24"/>
          <w:szCs w:val="24"/>
        </w:rPr>
      </w:pPr>
      <w:r w:rsidRPr="003E10DF">
        <w:rPr>
          <w:rFonts w:ascii="Helvetica" w:hAnsi="Helvetica" w:cs="Helvetica"/>
          <w:sz w:val="24"/>
          <w:szCs w:val="24"/>
        </w:rPr>
        <w:t xml:space="preserve">Visit www.sainsburycentre.ac.uk or call 01603 593199 </w:t>
      </w:r>
    </w:p>
    <w:p w14:paraId="510BFEF0" w14:textId="77777777" w:rsidR="003D79DE" w:rsidRPr="003E10DF" w:rsidRDefault="003D79DE" w:rsidP="003D79DE">
      <w:pPr>
        <w:pStyle w:val="NoSpacing"/>
        <w:rPr>
          <w:rFonts w:ascii="Helvetica" w:hAnsi="Helvetica" w:cs="Helvetica"/>
          <w:sz w:val="24"/>
          <w:szCs w:val="24"/>
        </w:rPr>
      </w:pPr>
    </w:p>
    <w:p w14:paraId="576143F5" w14:textId="77777777" w:rsidR="007A1D62" w:rsidRPr="003E10DF" w:rsidRDefault="007A1D62" w:rsidP="003D79DE">
      <w:pPr>
        <w:pStyle w:val="NoSpacing"/>
        <w:rPr>
          <w:rFonts w:ascii="Helvetica" w:hAnsi="Helvetica" w:cs="Helvetica"/>
          <w:sz w:val="24"/>
          <w:szCs w:val="24"/>
        </w:rPr>
      </w:pPr>
      <w:r w:rsidRPr="003E10DF">
        <w:rPr>
          <w:rFonts w:ascii="Helvetica" w:hAnsi="Helvetica" w:cs="Helvetica"/>
          <w:sz w:val="24"/>
          <w:szCs w:val="24"/>
        </w:rPr>
        <w:t xml:space="preserve">Follow @sainsburycentre on Facebook, Twitter and Instagram  </w:t>
      </w:r>
    </w:p>
    <w:p w14:paraId="3D860DC3" w14:textId="77777777" w:rsidR="003D79DE" w:rsidRPr="003E10DF" w:rsidRDefault="003D79DE" w:rsidP="003D79DE">
      <w:pPr>
        <w:pStyle w:val="NoSpacing"/>
        <w:rPr>
          <w:rFonts w:ascii="Helvetica" w:hAnsi="Helvetica" w:cs="Helvetica"/>
          <w:sz w:val="24"/>
          <w:szCs w:val="24"/>
        </w:rPr>
      </w:pPr>
    </w:p>
    <w:p w14:paraId="34924A41" w14:textId="77777777" w:rsidR="003E10DF" w:rsidRDefault="003E10DF" w:rsidP="003D79DE">
      <w:pPr>
        <w:pStyle w:val="NoSpacing"/>
        <w:rPr>
          <w:rFonts w:ascii="Helvetica" w:hAnsi="Helvetica" w:cs="Helvetica"/>
          <w:b/>
          <w:bCs/>
          <w:sz w:val="24"/>
          <w:szCs w:val="24"/>
          <w:u w:val="single"/>
        </w:rPr>
      </w:pPr>
    </w:p>
    <w:p w14:paraId="160FE80A" w14:textId="77777777" w:rsidR="006A7E2C" w:rsidRDefault="006A7E2C" w:rsidP="003D79DE">
      <w:pPr>
        <w:pStyle w:val="NoSpacing"/>
        <w:rPr>
          <w:rFonts w:ascii="Helvetica" w:hAnsi="Helvetica" w:cs="Helvetica"/>
          <w:b/>
          <w:bCs/>
          <w:sz w:val="24"/>
          <w:szCs w:val="24"/>
          <w:u w:val="single"/>
        </w:rPr>
      </w:pPr>
    </w:p>
    <w:p w14:paraId="360BF643" w14:textId="77777777" w:rsidR="006A7E2C" w:rsidRDefault="006A7E2C" w:rsidP="003D79DE">
      <w:pPr>
        <w:pStyle w:val="NoSpacing"/>
        <w:rPr>
          <w:rFonts w:ascii="Helvetica" w:hAnsi="Helvetica" w:cs="Helvetica"/>
          <w:b/>
          <w:bCs/>
          <w:sz w:val="24"/>
          <w:szCs w:val="24"/>
          <w:u w:val="single"/>
        </w:rPr>
      </w:pPr>
    </w:p>
    <w:p w14:paraId="41D2B391" w14:textId="4B8B2835" w:rsidR="007A1D62" w:rsidRPr="003E10DF" w:rsidRDefault="007A1D62" w:rsidP="003D79DE">
      <w:pPr>
        <w:pStyle w:val="NoSpacing"/>
        <w:rPr>
          <w:rFonts w:ascii="Helvetica" w:hAnsi="Helvetica" w:cs="Helvetica"/>
          <w:b/>
          <w:bCs/>
          <w:sz w:val="24"/>
          <w:szCs w:val="24"/>
          <w:u w:val="single"/>
        </w:rPr>
      </w:pPr>
      <w:r w:rsidRPr="003E10DF">
        <w:rPr>
          <w:rFonts w:ascii="Helvetica" w:hAnsi="Helvetica" w:cs="Helvetica"/>
          <w:b/>
          <w:bCs/>
          <w:sz w:val="24"/>
          <w:szCs w:val="24"/>
          <w:u w:val="single"/>
        </w:rPr>
        <w:t>FOR MORE INFORMATION, INTERVIEWS AND IMAGES</w:t>
      </w:r>
    </w:p>
    <w:p w14:paraId="27F63B02" w14:textId="76E203A6" w:rsidR="003E10DF" w:rsidRPr="003E10DF" w:rsidRDefault="00415C84" w:rsidP="003E10DF">
      <w:pPr>
        <w:pStyle w:val="NoSpacing"/>
        <w:rPr>
          <w:rFonts w:ascii="Helvetica" w:hAnsi="Helvetica" w:cs="Helvetica"/>
          <w:sz w:val="24"/>
          <w:szCs w:val="24"/>
        </w:rPr>
      </w:pPr>
      <w:r w:rsidRPr="003E10DF">
        <w:rPr>
          <w:rFonts w:ascii="Helvetica" w:hAnsi="Helvetica" w:cs="Helvetica"/>
          <w:noProof/>
        </w:rPr>
        <w:drawing>
          <wp:anchor distT="0" distB="0" distL="114300" distR="114300" simplePos="0" relativeHeight="251660800" behindDoc="1" locked="0" layoutInCell="1" allowOverlap="1" wp14:anchorId="5010CB31" wp14:editId="158431D4">
            <wp:simplePos x="0" y="0"/>
            <wp:positionH relativeFrom="margin">
              <wp:posOffset>1451610</wp:posOffset>
            </wp:positionH>
            <wp:positionV relativeFrom="paragraph">
              <wp:posOffset>9142730</wp:posOffset>
            </wp:positionV>
            <wp:extent cx="996950" cy="5975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6950" cy="597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10DF">
        <w:rPr>
          <w:rFonts w:ascii="Helvetica" w:hAnsi="Helvetica" w:cs="Helvetica"/>
          <w:noProof/>
        </w:rPr>
        <w:drawing>
          <wp:anchor distT="0" distB="0" distL="114300" distR="114300" simplePos="0" relativeHeight="251633152" behindDoc="0" locked="0" layoutInCell="1" allowOverlap="1" wp14:anchorId="49C541D4" wp14:editId="05AEC07F">
            <wp:simplePos x="0" y="0"/>
            <wp:positionH relativeFrom="margin">
              <wp:posOffset>2697480</wp:posOffset>
            </wp:positionH>
            <wp:positionV relativeFrom="paragraph">
              <wp:posOffset>9145270</wp:posOffset>
            </wp:positionV>
            <wp:extent cx="594995" cy="59499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0DF" w:rsidRPr="003E10DF">
        <w:rPr>
          <w:rFonts w:ascii="Helvetica" w:hAnsi="Helvetica" w:cs="Helvetica"/>
          <w:sz w:val="24"/>
          <w:szCs w:val="24"/>
        </w:rPr>
        <w:t>Kate Wolstenholme</w:t>
      </w:r>
    </w:p>
    <w:p w14:paraId="2C428575" w14:textId="77777777" w:rsidR="003E10DF" w:rsidRPr="003E10DF" w:rsidRDefault="003E10DF" w:rsidP="003E10DF">
      <w:pPr>
        <w:pStyle w:val="NoSpacing"/>
        <w:rPr>
          <w:rFonts w:ascii="Helvetica" w:hAnsi="Helvetica" w:cs="Helvetica"/>
          <w:sz w:val="24"/>
          <w:szCs w:val="24"/>
        </w:rPr>
      </w:pPr>
      <w:r w:rsidRPr="003E10DF">
        <w:rPr>
          <w:rFonts w:ascii="Helvetica" w:hAnsi="Helvetica" w:cs="Helvetica"/>
          <w:sz w:val="24"/>
          <w:szCs w:val="24"/>
        </w:rPr>
        <w:t>PR and media officer at the Sainsbury Centre</w:t>
      </w:r>
    </w:p>
    <w:p w14:paraId="0F06A928" w14:textId="77777777" w:rsidR="003E10DF" w:rsidRPr="003E10DF" w:rsidRDefault="003E10DF" w:rsidP="003E10DF">
      <w:pPr>
        <w:pStyle w:val="NoSpacing"/>
        <w:rPr>
          <w:rFonts w:ascii="Helvetica" w:hAnsi="Helvetica" w:cs="Helvetica"/>
          <w:sz w:val="24"/>
          <w:szCs w:val="24"/>
        </w:rPr>
      </w:pPr>
    </w:p>
    <w:p w14:paraId="0D941A3B" w14:textId="77777777" w:rsidR="003E10DF" w:rsidRPr="003E10DF" w:rsidRDefault="003E10DF" w:rsidP="003E10DF">
      <w:pPr>
        <w:pStyle w:val="NoSpacing"/>
        <w:rPr>
          <w:rFonts w:ascii="Helvetica" w:hAnsi="Helvetica" w:cs="Helvetica"/>
          <w:sz w:val="24"/>
          <w:szCs w:val="24"/>
        </w:rPr>
      </w:pPr>
      <w:r w:rsidRPr="003E10DF">
        <w:rPr>
          <w:rFonts w:ascii="Helvetica" w:hAnsi="Helvetica" w:cs="Helvetica"/>
          <w:sz w:val="24"/>
          <w:szCs w:val="24"/>
        </w:rPr>
        <w:t>Email: k.wolstenholme@uea.ac.uk</w:t>
      </w:r>
    </w:p>
    <w:p w14:paraId="05BF13D7" w14:textId="77777777" w:rsidR="003E10DF" w:rsidRPr="003E10DF" w:rsidRDefault="003E10DF" w:rsidP="003E10DF">
      <w:pPr>
        <w:pStyle w:val="NoSpacing"/>
        <w:rPr>
          <w:rFonts w:ascii="Helvetica" w:hAnsi="Helvetica" w:cs="Helvetica"/>
          <w:sz w:val="24"/>
          <w:szCs w:val="24"/>
        </w:rPr>
      </w:pPr>
      <w:r w:rsidRPr="003E10DF">
        <w:rPr>
          <w:rFonts w:ascii="Helvetica" w:hAnsi="Helvetica" w:cs="Helvetica"/>
          <w:sz w:val="24"/>
          <w:szCs w:val="24"/>
        </w:rPr>
        <w:t>Phone: 01603 592470</w:t>
      </w:r>
    </w:p>
    <w:p w14:paraId="0E68E0BF" w14:textId="77777777" w:rsidR="003E10DF" w:rsidRPr="003E10DF" w:rsidRDefault="003E10DF" w:rsidP="003E10DF">
      <w:pPr>
        <w:pStyle w:val="NoSpacing"/>
        <w:rPr>
          <w:rFonts w:ascii="Helvetica" w:hAnsi="Helvetica" w:cs="Helvetica"/>
          <w:sz w:val="24"/>
          <w:szCs w:val="24"/>
        </w:rPr>
      </w:pPr>
      <w:r w:rsidRPr="003E10DF">
        <w:rPr>
          <w:rFonts w:ascii="Helvetica" w:hAnsi="Helvetica" w:cs="Helvetica"/>
          <w:sz w:val="24"/>
          <w:szCs w:val="24"/>
        </w:rPr>
        <w:t>Mobile: 07887 930358</w:t>
      </w:r>
    </w:p>
    <w:p w14:paraId="51372ED6" w14:textId="3094666E" w:rsidR="00723692" w:rsidRPr="003E10DF" w:rsidRDefault="003B09AD" w:rsidP="00102D60">
      <w:pPr>
        <w:pStyle w:val="NoSpacing"/>
        <w:rPr>
          <w:rFonts w:ascii="Helvetica" w:hAnsi="Helvetica" w:cs="Helvetica"/>
          <w:sz w:val="24"/>
          <w:szCs w:val="24"/>
        </w:rPr>
      </w:pPr>
      <w:r w:rsidRPr="003E10DF">
        <w:rPr>
          <w:rFonts w:ascii="Helvetica" w:hAnsi="Helvetica" w:cs="Helvetica"/>
          <w:noProof/>
        </w:rPr>
        <w:drawing>
          <wp:anchor distT="0" distB="0" distL="114300" distR="114300" simplePos="0" relativeHeight="251717120" behindDoc="0" locked="0" layoutInCell="1" allowOverlap="1" wp14:anchorId="4056DBA8" wp14:editId="5EC2C997">
            <wp:simplePos x="0" y="0"/>
            <wp:positionH relativeFrom="margin">
              <wp:posOffset>0</wp:posOffset>
            </wp:positionH>
            <wp:positionV relativeFrom="paragraph">
              <wp:posOffset>7960691</wp:posOffset>
            </wp:positionV>
            <wp:extent cx="1295649" cy="601781"/>
            <wp:effectExtent l="0" t="0" r="0" b="8255"/>
            <wp:wrapNone/>
            <wp:docPr id="80169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649" cy="6017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1D62" w:rsidRPr="003E10DF">
        <w:rPr>
          <w:rFonts w:ascii="Helvetica" w:hAnsi="Helvetica" w:cs="Helvetica"/>
          <w:sz w:val="24"/>
          <w:szCs w:val="24"/>
        </w:rPr>
        <w:t xml:space="preserve"> </w:t>
      </w:r>
    </w:p>
    <w:sectPr w:rsidR="00723692" w:rsidRPr="003E10DF" w:rsidSect="00FE6B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2264" w14:textId="77777777" w:rsidR="00F45412" w:rsidRDefault="00F45412" w:rsidP="00A01C8B">
      <w:pPr>
        <w:spacing w:after="0" w:line="240" w:lineRule="auto"/>
      </w:pPr>
      <w:r>
        <w:separator/>
      </w:r>
    </w:p>
  </w:endnote>
  <w:endnote w:type="continuationSeparator" w:id="0">
    <w:p w14:paraId="7256A900" w14:textId="77777777" w:rsidR="00F45412" w:rsidRDefault="00F45412" w:rsidP="00A0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丸ゴ Pro W4">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CE622" w14:textId="77777777" w:rsidR="00F45412" w:rsidRDefault="00F45412" w:rsidP="00A01C8B">
      <w:pPr>
        <w:spacing w:after="0" w:line="240" w:lineRule="auto"/>
      </w:pPr>
      <w:r>
        <w:separator/>
      </w:r>
    </w:p>
  </w:footnote>
  <w:footnote w:type="continuationSeparator" w:id="0">
    <w:p w14:paraId="1F29B402" w14:textId="77777777" w:rsidR="00F45412" w:rsidRDefault="00F45412" w:rsidP="00A01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89F"/>
    <w:multiLevelType w:val="hybridMultilevel"/>
    <w:tmpl w:val="FE3A7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00368"/>
    <w:multiLevelType w:val="multilevel"/>
    <w:tmpl w:val="DB3AC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B611E9"/>
    <w:multiLevelType w:val="hybridMultilevel"/>
    <w:tmpl w:val="F536D376"/>
    <w:lvl w:ilvl="0" w:tplc="F19A4CF0">
      <w:start w:val="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46E21"/>
    <w:multiLevelType w:val="hybridMultilevel"/>
    <w:tmpl w:val="835C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35AAF"/>
    <w:multiLevelType w:val="hybridMultilevel"/>
    <w:tmpl w:val="B9BE28A2"/>
    <w:lvl w:ilvl="0" w:tplc="B1522C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A357D"/>
    <w:multiLevelType w:val="hybridMultilevel"/>
    <w:tmpl w:val="97FC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F50A7F"/>
    <w:multiLevelType w:val="hybridMultilevel"/>
    <w:tmpl w:val="45C8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00037A"/>
    <w:multiLevelType w:val="hybridMultilevel"/>
    <w:tmpl w:val="FC40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D24E19"/>
    <w:multiLevelType w:val="hybridMultilevel"/>
    <w:tmpl w:val="98EE5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1242B"/>
    <w:multiLevelType w:val="multilevel"/>
    <w:tmpl w:val="7A10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BC6C9D"/>
    <w:multiLevelType w:val="hybridMultilevel"/>
    <w:tmpl w:val="27A0A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E70B7C"/>
    <w:multiLevelType w:val="hybridMultilevel"/>
    <w:tmpl w:val="D422D76A"/>
    <w:lvl w:ilvl="0" w:tplc="AC42E69E">
      <w:start w:val="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8E503D"/>
    <w:multiLevelType w:val="hybridMultilevel"/>
    <w:tmpl w:val="0884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912676">
    <w:abstractNumId w:val="4"/>
  </w:num>
  <w:num w:numId="2" w16cid:durableId="1835796456">
    <w:abstractNumId w:val="12"/>
  </w:num>
  <w:num w:numId="3" w16cid:durableId="1138298860">
    <w:abstractNumId w:val="10"/>
  </w:num>
  <w:num w:numId="4" w16cid:durableId="634945469">
    <w:abstractNumId w:val="8"/>
  </w:num>
  <w:num w:numId="5" w16cid:durableId="1668552129">
    <w:abstractNumId w:val="5"/>
  </w:num>
  <w:num w:numId="6" w16cid:durableId="1835291387">
    <w:abstractNumId w:val="3"/>
  </w:num>
  <w:num w:numId="7" w16cid:durableId="1627393918">
    <w:abstractNumId w:val="0"/>
  </w:num>
  <w:num w:numId="8" w16cid:durableId="1203404666">
    <w:abstractNumId w:val="6"/>
  </w:num>
  <w:num w:numId="9" w16cid:durableId="912852796">
    <w:abstractNumId w:val="7"/>
  </w:num>
  <w:num w:numId="10" w16cid:durableId="302466417">
    <w:abstractNumId w:val="11"/>
  </w:num>
  <w:num w:numId="11" w16cid:durableId="1638682738">
    <w:abstractNumId w:val="9"/>
  </w:num>
  <w:num w:numId="12" w16cid:durableId="2039230813">
    <w:abstractNumId w:val="1"/>
  </w:num>
  <w:num w:numId="13" w16cid:durableId="494954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E5"/>
    <w:rsid w:val="0000631E"/>
    <w:rsid w:val="00015FA9"/>
    <w:rsid w:val="00044A48"/>
    <w:rsid w:val="00074A56"/>
    <w:rsid w:val="000816F9"/>
    <w:rsid w:val="00092016"/>
    <w:rsid w:val="000954A6"/>
    <w:rsid w:val="00097DB1"/>
    <w:rsid w:val="00097F59"/>
    <w:rsid w:val="000A765F"/>
    <w:rsid w:val="000B08CD"/>
    <w:rsid w:val="000B11C0"/>
    <w:rsid w:val="000B1922"/>
    <w:rsid w:val="000B2965"/>
    <w:rsid w:val="000C2D6F"/>
    <w:rsid w:val="000D089F"/>
    <w:rsid w:val="000E19AA"/>
    <w:rsid w:val="000E2B1E"/>
    <w:rsid w:val="000E33E7"/>
    <w:rsid w:val="000E4D2B"/>
    <w:rsid w:val="000E5864"/>
    <w:rsid w:val="000F2286"/>
    <w:rsid w:val="000F3156"/>
    <w:rsid w:val="000F7FDD"/>
    <w:rsid w:val="00102D60"/>
    <w:rsid w:val="001036A3"/>
    <w:rsid w:val="001043E2"/>
    <w:rsid w:val="0011737E"/>
    <w:rsid w:val="00122DC3"/>
    <w:rsid w:val="00123F3C"/>
    <w:rsid w:val="00134256"/>
    <w:rsid w:val="001348E7"/>
    <w:rsid w:val="00140A01"/>
    <w:rsid w:val="001462E2"/>
    <w:rsid w:val="0015585C"/>
    <w:rsid w:val="001639D8"/>
    <w:rsid w:val="00195A85"/>
    <w:rsid w:val="00196CC1"/>
    <w:rsid w:val="001A4D3B"/>
    <w:rsid w:val="001B00FB"/>
    <w:rsid w:val="001B1158"/>
    <w:rsid w:val="001B2984"/>
    <w:rsid w:val="001C06BE"/>
    <w:rsid w:val="001E41E4"/>
    <w:rsid w:val="001E6A0E"/>
    <w:rsid w:val="001F0F0D"/>
    <w:rsid w:val="001F3C82"/>
    <w:rsid w:val="002019EB"/>
    <w:rsid w:val="0020670E"/>
    <w:rsid w:val="002220CD"/>
    <w:rsid w:val="00232EE8"/>
    <w:rsid w:val="00241395"/>
    <w:rsid w:val="00247909"/>
    <w:rsid w:val="00247FD9"/>
    <w:rsid w:val="00251600"/>
    <w:rsid w:val="00260E19"/>
    <w:rsid w:val="00263466"/>
    <w:rsid w:val="002646DF"/>
    <w:rsid w:val="0027054C"/>
    <w:rsid w:val="00272881"/>
    <w:rsid w:val="00275A15"/>
    <w:rsid w:val="0028318D"/>
    <w:rsid w:val="00294C13"/>
    <w:rsid w:val="00295DCE"/>
    <w:rsid w:val="002B5787"/>
    <w:rsid w:val="002E4471"/>
    <w:rsid w:val="002F2010"/>
    <w:rsid w:val="00302C5C"/>
    <w:rsid w:val="00303A5F"/>
    <w:rsid w:val="00307C75"/>
    <w:rsid w:val="00313306"/>
    <w:rsid w:val="00317DA3"/>
    <w:rsid w:val="003421EB"/>
    <w:rsid w:val="00353FC9"/>
    <w:rsid w:val="003669F9"/>
    <w:rsid w:val="00381353"/>
    <w:rsid w:val="00385386"/>
    <w:rsid w:val="0038747F"/>
    <w:rsid w:val="00394C77"/>
    <w:rsid w:val="003A2A18"/>
    <w:rsid w:val="003A4540"/>
    <w:rsid w:val="003A7681"/>
    <w:rsid w:val="003B09AD"/>
    <w:rsid w:val="003C4799"/>
    <w:rsid w:val="003D1265"/>
    <w:rsid w:val="003D79DE"/>
    <w:rsid w:val="003E10DF"/>
    <w:rsid w:val="003E3921"/>
    <w:rsid w:val="003E494E"/>
    <w:rsid w:val="003F77A1"/>
    <w:rsid w:val="00400D3B"/>
    <w:rsid w:val="004016D4"/>
    <w:rsid w:val="00405EFA"/>
    <w:rsid w:val="00415C84"/>
    <w:rsid w:val="00427406"/>
    <w:rsid w:val="00434510"/>
    <w:rsid w:val="00437657"/>
    <w:rsid w:val="004528E1"/>
    <w:rsid w:val="00453F92"/>
    <w:rsid w:val="00476452"/>
    <w:rsid w:val="00483753"/>
    <w:rsid w:val="00487F14"/>
    <w:rsid w:val="00492679"/>
    <w:rsid w:val="004A3D2C"/>
    <w:rsid w:val="004A4E8B"/>
    <w:rsid w:val="004B46B5"/>
    <w:rsid w:val="004B7BB0"/>
    <w:rsid w:val="004D6552"/>
    <w:rsid w:val="004D7302"/>
    <w:rsid w:val="004E0EF4"/>
    <w:rsid w:val="004E2124"/>
    <w:rsid w:val="004E6B0A"/>
    <w:rsid w:val="004F5634"/>
    <w:rsid w:val="004F6203"/>
    <w:rsid w:val="00511776"/>
    <w:rsid w:val="00513148"/>
    <w:rsid w:val="00514CE9"/>
    <w:rsid w:val="00515CA5"/>
    <w:rsid w:val="00527CF1"/>
    <w:rsid w:val="00533FEC"/>
    <w:rsid w:val="00534C1A"/>
    <w:rsid w:val="005645A2"/>
    <w:rsid w:val="0056532C"/>
    <w:rsid w:val="00565D47"/>
    <w:rsid w:val="005747AA"/>
    <w:rsid w:val="00583074"/>
    <w:rsid w:val="00587F65"/>
    <w:rsid w:val="00594C61"/>
    <w:rsid w:val="005A4089"/>
    <w:rsid w:val="005A7EF3"/>
    <w:rsid w:val="005B5F6E"/>
    <w:rsid w:val="005C1055"/>
    <w:rsid w:val="005D129C"/>
    <w:rsid w:val="005D512A"/>
    <w:rsid w:val="005E5ADD"/>
    <w:rsid w:val="005F4C84"/>
    <w:rsid w:val="00613061"/>
    <w:rsid w:val="00626F40"/>
    <w:rsid w:val="006347B2"/>
    <w:rsid w:val="00636B7A"/>
    <w:rsid w:val="00636F0F"/>
    <w:rsid w:val="00641952"/>
    <w:rsid w:val="0065241E"/>
    <w:rsid w:val="00660119"/>
    <w:rsid w:val="00662272"/>
    <w:rsid w:val="00664936"/>
    <w:rsid w:val="0068370C"/>
    <w:rsid w:val="006950A2"/>
    <w:rsid w:val="00696097"/>
    <w:rsid w:val="006A2D63"/>
    <w:rsid w:val="006A7E2C"/>
    <w:rsid w:val="006B2D7C"/>
    <w:rsid w:val="006B3AA5"/>
    <w:rsid w:val="006B67DD"/>
    <w:rsid w:val="006C4137"/>
    <w:rsid w:val="006C6119"/>
    <w:rsid w:val="006D567F"/>
    <w:rsid w:val="006F4F8B"/>
    <w:rsid w:val="00700E52"/>
    <w:rsid w:val="00713832"/>
    <w:rsid w:val="00723692"/>
    <w:rsid w:val="007331A6"/>
    <w:rsid w:val="00734268"/>
    <w:rsid w:val="00734963"/>
    <w:rsid w:val="00744C7A"/>
    <w:rsid w:val="00747947"/>
    <w:rsid w:val="00755631"/>
    <w:rsid w:val="0075582C"/>
    <w:rsid w:val="00771416"/>
    <w:rsid w:val="007753E5"/>
    <w:rsid w:val="0078364F"/>
    <w:rsid w:val="0078564D"/>
    <w:rsid w:val="007A0C55"/>
    <w:rsid w:val="007A1D62"/>
    <w:rsid w:val="007A495F"/>
    <w:rsid w:val="007A6BD2"/>
    <w:rsid w:val="007B35D3"/>
    <w:rsid w:val="007B449E"/>
    <w:rsid w:val="007D7DC5"/>
    <w:rsid w:val="00802993"/>
    <w:rsid w:val="00811A72"/>
    <w:rsid w:val="0081596B"/>
    <w:rsid w:val="0082199D"/>
    <w:rsid w:val="00823D3C"/>
    <w:rsid w:val="00836D50"/>
    <w:rsid w:val="00842340"/>
    <w:rsid w:val="00846AEE"/>
    <w:rsid w:val="00847368"/>
    <w:rsid w:val="008521D5"/>
    <w:rsid w:val="00861EA7"/>
    <w:rsid w:val="0087464F"/>
    <w:rsid w:val="00874A19"/>
    <w:rsid w:val="00880F2E"/>
    <w:rsid w:val="00884621"/>
    <w:rsid w:val="008B64AA"/>
    <w:rsid w:val="008C0D7F"/>
    <w:rsid w:val="008C13C0"/>
    <w:rsid w:val="008D0E6D"/>
    <w:rsid w:val="008D3C1A"/>
    <w:rsid w:val="008D4920"/>
    <w:rsid w:val="008E3A47"/>
    <w:rsid w:val="00900194"/>
    <w:rsid w:val="009048FF"/>
    <w:rsid w:val="00905FC6"/>
    <w:rsid w:val="00907D1B"/>
    <w:rsid w:val="00910C76"/>
    <w:rsid w:val="0092780C"/>
    <w:rsid w:val="00941D3A"/>
    <w:rsid w:val="00952ADF"/>
    <w:rsid w:val="00974EB3"/>
    <w:rsid w:val="00992C85"/>
    <w:rsid w:val="00993E96"/>
    <w:rsid w:val="0099711E"/>
    <w:rsid w:val="009A0A18"/>
    <w:rsid w:val="009B590A"/>
    <w:rsid w:val="009E29D2"/>
    <w:rsid w:val="009E437B"/>
    <w:rsid w:val="009F0EB9"/>
    <w:rsid w:val="009F422F"/>
    <w:rsid w:val="009F5A55"/>
    <w:rsid w:val="009F61D1"/>
    <w:rsid w:val="00A01C8B"/>
    <w:rsid w:val="00A040B5"/>
    <w:rsid w:val="00A04429"/>
    <w:rsid w:val="00A047DD"/>
    <w:rsid w:val="00A054E3"/>
    <w:rsid w:val="00A1245D"/>
    <w:rsid w:val="00A22517"/>
    <w:rsid w:val="00A35BB3"/>
    <w:rsid w:val="00A414CD"/>
    <w:rsid w:val="00A52B5A"/>
    <w:rsid w:val="00A65EDE"/>
    <w:rsid w:val="00A664C4"/>
    <w:rsid w:val="00A71985"/>
    <w:rsid w:val="00A81B1A"/>
    <w:rsid w:val="00A86CAA"/>
    <w:rsid w:val="00A872EE"/>
    <w:rsid w:val="00A92B30"/>
    <w:rsid w:val="00AA34AD"/>
    <w:rsid w:val="00AB4222"/>
    <w:rsid w:val="00AC42DA"/>
    <w:rsid w:val="00AD55DD"/>
    <w:rsid w:val="00AD5DC1"/>
    <w:rsid w:val="00AE4920"/>
    <w:rsid w:val="00AE4FD1"/>
    <w:rsid w:val="00AF099D"/>
    <w:rsid w:val="00B0080E"/>
    <w:rsid w:val="00B15ACA"/>
    <w:rsid w:val="00B15F89"/>
    <w:rsid w:val="00B17EF9"/>
    <w:rsid w:val="00B20733"/>
    <w:rsid w:val="00B236B9"/>
    <w:rsid w:val="00B23DE5"/>
    <w:rsid w:val="00B2512D"/>
    <w:rsid w:val="00B254F4"/>
    <w:rsid w:val="00B25528"/>
    <w:rsid w:val="00B40E37"/>
    <w:rsid w:val="00B40F9B"/>
    <w:rsid w:val="00B512BD"/>
    <w:rsid w:val="00B54F41"/>
    <w:rsid w:val="00B60FF9"/>
    <w:rsid w:val="00B616C5"/>
    <w:rsid w:val="00B62D0A"/>
    <w:rsid w:val="00B67F0F"/>
    <w:rsid w:val="00B80333"/>
    <w:rsid w:val="00B81D89"/>
    <w:rsid w:val="00B91088"/>
    <w:rsid w:val="00B97358"/>
    <w:rsid w:val="00BA3F86"/>
    <w:rsid w:val="00BA4621"/>
    <w:rsid w:val="00BA589B"/>
    <w:rsid w:val="00BC01FE"/>
    <w:rsid w:val="00BD102E"/>
    <w:rsid w:val="00BD5115"/>
    <w:rsid w:val="00BE2C56"/>
    <w:rsid w:val="00BF1312"/>
    <w:rsid w:val="00BF2417"/>
    <w:rsid w:val="00C06AD3"/>
    <w:rsid w:val="00C14226"/>
    <w:rsid w:val="00C1440E"/>
    <w:rsid w:val="00C245FF"/>
    <w:rsid w:val="00C262AA"/>
    <w:rsid w:val="00C265C6"/>
    <w:rsid w:val="00C3110B"/>
    <w:rsid w:val="00C33B7E"/>
    <w:rsid w:val="00C3439B"/>
    <w:rsid w:val="00C36505"/>
    <w:rsid w:val="00C421A5"/>
    <w:rsid w:val="00C42CF0"/>
    <w:rsid w:val="00C46F59"/>
    <w:rsid w:val="00C50881"/>
    <w:rsid w:val="00C56B7E"/>
    <w:rsid w:val="00CA1EF4"/>
    <w:rsid w:val="00CA69A3"/>
    <w:rsid w:val="00CB3CF8"/>
    <w:rsid w:val="00CB4601"/>
    <w:rsid w:val="00CB7E35"/>
    <w:rsid w:val="00CC2986"/>
    <w:rsid w:val="00CD7CCA"/>
    <w:rsid w:val="00CE4973"/>
    <w:rsid w:val="00D0159C"/>
    <w:rsid w:val="00D143C6"/>
    <w:rsid w:val="00D241BB"/>
    <w:rsid w:val="00D370A7"/>
    <w:rsid w:val="00D43174"/>
    <w:rsid w:val="00D731B6"/>
    <w:rsid w:val="00D73276"/>
    <w:rsid w:val="00D7333E"/>
    <w:rsid w:val="00D8253D"/>
    <w:rsid w:val="00D829B0"/>
    <w:rsid w:val="00D90BCB"/>
    <w:rsid w:val="00DA664B"/>
    <w:rsid w:val="00DB73E4"/>
    <w:rsid w:val="00DD76B2"/>
    <w:rsid w:val="00DE52DF"/>
    <w:rsid w:val="00DE59D9"/>
    <w:rsid w:val="00DF12E3"/>
    <w:rsid w:val="00DF6EAA"/>
    <w:rsid w:val="00E008E7"/>
    <w:rsid w:val="00E076B2"/>
    <w:rsid w:val="00E12E3F"/>
    <w:rsid w:val="00E13C3C"/>
    <w:rsid w:val="00E15D4D"/>
    <w:rsid w:val="00E20E46"/>
    <w:rsid w:val="00E34CDE"/>
    <w:rsid w:val="00E40188"/>
    <w:rsid w:val="00E41819"/>
    <w:rsid w:val="00E45E3E"/>
    <w:rsid w:val="00E45FC8"/>
    <w:rsid w:val="00E479B1"/>
    <w:rsid w:val="00E55C29"/>
    <w:rsid w:val="00E7328A"/>
    <w:rsid w:val="00E868E2"/>
    <w:rsid w:val="00E94662"/>
    <w:rsid w:val="00EA1C43"/>
    <w:rsid w:val="00EC2102"/>
    <w:rsid w:val="00EC7359"/>
    <w:rsid w:val="00EC751A"/>
    <w:rsid w:val="00ED6622"/>
    <w:rsid w:val="00ED6796"/>
    <w:rsid w:val="00ED72D3"/>
    <w:rsid w:val="00EE1164"/>
    <w:rsid w:val="00EE460F"/>
    <w:rsid w:val="00F04184"/>
    <w:rsid w:val="00F1783A"/>
    <w:rsid w:val="00F203BE"/>
    <w:rsid w:val="00F2304A"/>
    <w:rsid w:val="00F36208"/>
    <w:rsid w:val="00F45412"/>
    <w:rsid w:val="00F71BBA"/>
    <w:rsid w:val="00F875BD"/>
    <w:rsid w:val="00F9072E"/>
    <w:rsid w:val="00F920C1"/>
    <w:rsid w:val="00FB46BF"/>
    <w:rsid w:val="00FB73DC"/>
    <w:rsid w:val="00FC7DFD"/>
    <w:rsid w:val="00FD24F4"/>
    <w:rsid w:val="00FD7549"/>
    <w:rsid w:val="00FE6B47"/>
    <w:rsid w:val="00FF03D0"/>
    <w:rsid w:val="00FF3175"/>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B8BA"/>
  <w15:chartTrackingRefBased/>
  <w15:docId w15:val="{4CE26767-234D-4EAE-A748-D7C5DF8D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87F6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C8B"/>
  </w:style>
  <w:style w:type="paragraph" w:styleId="Footer">
    <w:name w:val="footer"/>
    <w:basedOn w:val="Normal"/>
    <w:link w:val="FooterChar"/>
    <w:uiPriority w:val="99"/>
    <w:unhideWhenUsed/>
    <w:rsid w:val="00A01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C8B"/>
  </w:style>
  <w:style w:type="character" w:styleId="Hyperlink">
    <w:name w:val="Hyperlink"/>
    <w:basedOn w:val="DefaultParagraphFont"/>
    <w:uiPriority w:val="99"/>
    <w:unhideWhenUsed/>
    <w:rsid w:val="00A01C8B"/>
    <w:rPr>
      <w:color w:val="0563C1" w:themeColor="hyperlink"/>
      <w:u w:val="single"/>
    </w:rPr>
  </w:style>
  <w:style w:type="character" w:styleId="UnresolvedMention">
    <w:name w:val="Unresolved Mention"/>
    <w:basedOn w:val="DefaultParagraphFont"/>
    <w:uiPriority w:val="99"/>
    <w:semiHidden/>
    <w:unhideWhenUsed/>
    <w:rsid w:val="00A01C8B"/>
    <w:rPr>
      <w:color w:val="605E5C"/>
      <w:shd w:val="clear" w:color="auto" w:fill="E1DFDD"/>
    </w:rPr>
  </w:style>
  <w:style w:type="character" w:styleId="FollowedHyperlink">
    <w:name w:val="FollowedHyperlink"/>
    <w:basedOn w:val="DefaultParagraphFont"/>
    <w:uiPriority w:val="99"/>
    <w:semiHidden/>
    <w:unhideWhenUsed/>
    <w:rsid w:val="004F6203"/>
    <w:rPr>
      <w:color w:val="954F72" w:themeColor="followedHyperlink"/>
      <w:u w:val="single"/>
    </w:rPr>
  </w:style>
  <w:style w:type="paragraph" w:customStyle="1" w:styleId="xxxmsonormal">
    <w:name w:val="x_xxmsonormal"/>
    <w:basedOn w:val="Normal"/>
    <w:rsid w:val="00483753"/>
    <w:pPr>
      <w:spacing w:after="0" w:line="240" w:lineRule="auto"/>
    </w:pPr>
    <w:rPr>
      <w:rFonts w:ascii="Calibri" w:hAnsi="Calibri" w:cs="Calibri"/>
      <w:lang w:eastAsia="en-GB"/>
    </w:rPr>
  </w:style>
  <w:style w:type="paragraph" w:styleId="ListParagraph">
    <w:name w:val="List Paragraph"/>
    <w:basedOn w:val="Normal"/>
    <w:uiPriority w:val="34"/>
    <w:qFormat/>
    <w:rsid w:val="00533FEC"/>
    <w:pPr>
      <w:ind w:left="720"/>
      <w:contextualSpacing/>
    </w:pPr>
  </w:style>
  <w:style w:type="paragraph" w:styleId="NoSpacing">
    <w:name w:val="No Spacing"/>
    <w:uiPriority w:val="1"/>
    <w:qFormat/>
    <w:rsid w:val="00E45FC8"/>
    <w:pPr>
      <w:spacing w:after="0" w:line="240" w:lineRule="auto"/>
    </w:pPr>
  </w:style>
  <w:style w:type="character" w:customStyle="1" w:styleId="contentpasted1">
    <w:name w:val="contentpasted1"/>
    <w:basedOn w:val="DefaultParagraphFont"/>
    <w:rsid w:val="007A1D62"/>
  </w:style>
  <w:style w:type="character" w:customStyle="1" w:styleId="markiq20e3rab">
    <w:name w:val="markiq20e3rab"/>
    <w:basedOn w:val="DefaultParagraphFont"/>
    <w:rsid w:val="007A1D62"/>
  </w:style>
  <w:style w:type="character" w:customStyle="1" w:styleId="markwrbi3jvch">
    <w:name w:val="markwrbi3jvch"/>
    <w:basedOn w:val="DefaultParagraphFont"/>
    <w:rsid w:val="007A1D62"/>
  </w:style>
  <w:style w:type="character" w:customStyle="1" w:styleId="markb9ueolah6">
    <w:name w:val="markb9ueolah6"/>
    <w:basedOn w:val="DefaultParagraphFont"/>
    <w:rsid w:val="007A1D62"/>
  </w:style>
  <w:style w:type="character" w:customStyle="1" w:styleId="mark50jnfhuql">
    <w:name w:val="mark50jnfhuql"/>
    <w:basedOn w:val="DefaultParagraphFont"/>
    <w:rsid w:val="007A1D62"/>
  </w:style>
  <w:style w:type="paragraph" w:styleId="Revision">
    <w:name w:val="Revision"/>
    <w:hidden/>
    <w:uiPriority w:val="99"/>
    <w:semiHidden/>
    <w:rsid w:val="00515CA5"/>
    <w:pPr>
      <w:spacing w:after="0" w:line="240" w:lineRule="auto"/>
    </w:pPr>
  </w:style>
  <w:style w:type="paragraph" w:styleId="NormalWeb">
    <w:name w:val="Normal (Web)"/>
    <w:basedOn w:val="Normal"/>
    <w:uiPriority w:val="99"/>
    <w:unhideWhenUsed/>
    <w:rsid w:val="000E4D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B7BB0"/>
    <w:rPr>
      <w:sz w:val="16"/>
      <w:szCs w:val="16"/>
    </w:rPr>
  </w:style>
  <w:style w:type="paragraph" w:styleId="CommentText">
    <w:name w:val="annotation text"/>
    <w:basedOn w:val="Normal"/>
    <w:link w:val="CommentTextChar"/>
    <w:uiPriority w:val="99"/>
    <w:unhideWhenUsed/>
    <w:rsid w:val="004B7BB0"/>
    <w:pPr>
      <w:spacing w:line="240" w:lineRule="auto"/>
    </w:pPr>
    <w:rPr>
      <w:sz w:val="20"/>
      <w:szCs w:val="20"/>
    </w:rPr>
  </w:style>
  <w:style w:type="character" w:customStyle="1" w:styleId="CommentTextChar">
    <w:name w:val="Comment Text Char"/>
    <w:basedOn w:val="DefaultParagraphFont"/>
    <w:link w:val="CommentText"/>
    <w:uiPriority w:val="99"/>
    <w:rsid w:val="004B7BB0"/>
    <w:rPr>
      <w:sz w:val="20"/>
      <w:szCs w:val="20"/>
    </w:rPr>
  </w:style>
  <w:style w:type="paragraph" w:styleId="CommentSubject">
    <w:name w:val="annotation subject"/>
    <w:basedOn w:val="CommentText"/>
    <w:next w:val="CommentText"/>
    <w:link w:val="CommentSubjectChar"/>
    <w:uiPriority w:val="99"/>
    <w:semiHidden/>
    <w:unhideWhenUsed/>
    <w:rsid w:val="004B7BB0"/>
    <w:rPr>
      <w:b/>
      <w:bCs/>
    </w:rPr>
  </w:style>
  <w:style w:type="character" w:customStyle="1" w:styleId="CommentSubjectChar">
    <w:name w:val="Comment Subject Char"/>
    <w:basedOn w:val="CommentTextChar"/>
    <w:link w:val="CommentSubject"/>
    <w:uiPriority w:val="99"/>
    <w:semiHidden/>
    <w:rsid w:val="004B7BB0"/>
    <w:rPr>
      <w:b/>
      <w:bCs/>
      <w:sz w:val="20"/>
      <w:szCs w:val="20"/>
    </w:rPr>
  </w:style>
  <w:style w:type="character" w:customStyle="1" w:styleId="Heading2Char">
    <w:name w:val="Heading 2 Char"/>
    <w:basedOn w:val="DefaultParagraphFont"/>
    <w:link w:val="Heading2"/>
    <w:uiPriority w:val="9"/>
    <w:rsid w:val="00587F65"/>
    <w:rPr>
      <w:rFonts w:ascii="Times New Roman" w:eastAsia="Times New Roman" w:hAnsi="Times New Roman" w:cs="Times New Roman"/>
      <w:b/>
      <w:bCs/>
      <w:sz w:val="36"/>
      <w:szCs w:val="36"/>
      <w:lang w:eastAsia="en-GB"/>
    </w:rPr>
  </w:style>
  <w:style w:type="character" w:customStyle="1" w:styleId="b-captiontitle">
    <w:name w:val="b-caption__title"/>
    <w:basedOn w:val="DefaultParagraphFont"/>
    <w:rsid w:val="00910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61690">
      <w:bodyDiv w:val="1"/>
      <w:marLeft w:val="0"/>
      <w:marRight w:val="0"/>
      <w:marTop w:val="0"/>
      <w:marBottom w:val="0"/>
      <w:divBdr>
        <w:top w:val="none" w:sz="0" w:space="0" w:color="auto"/>
        <w:left w:val="none" w:sz="0" w:space="0" w:color="auto"/>
        <w:bottom w:val="none" w:sz="0" w:space="0" w:color="auto"/>
        <w:right w:val="none" w:sz="0" w:space="0" w:color="auto"/>
      </w:divBdr>
    </w:div>
    <w:div w:id="561016389">
      <w:bodyDiv w:val="1"/>
      <w:marLeft w:val="0"/>
      <w:marRight w:val="0"/>
      <w:marTop w:val="0"/>
      <w:marBottom w:val="0"/>
      <w:divBdr>
        <w:top w:val="none" w:sz="0" w:space="0" w:color="auto"/>
        <w:left w:val="none" w:sz="0" w:space="0" w:color="auto"/>
        <w:bottom w:val="none" w:sz="0" w:space="0" w:color="auto"/>
        <w:right w:val="none" w:sz="0" w:space="0" w:color="auto"/>
      </w:divBdr>
    </w:div>
    <w:div w:id="577638171">
      <w:bodyDiv w:val="1"/>
      <w:marLeft w:val="0"/>
      <w:marRight w:val="0"/>
      <w:marTop w:val="0"/>
      <w:marBottom w:val="0"/>
      <w:divBdr>
        <w:top w:val="none" w:sz="0" w:space="0" w:color="auto"/>
        <w:left w:val="none" w:sz="0" w:space="0" w:color="auto"/>
        <w:bottom w:val="none" w:sz="0" w:space="0" w:color="auto"/>
        <w:right w:val="none" w:sz="0" w:space="0" w:color="auto"/>
      </w:divBdr>
    </w:div>
    <w:div w:id="864292576">
      <w:bodyDiv w:val="1"/>
      <w:marLeft w:val="0"/>
      <w:marRight w:val="0"/>
      <w:marTop w:val="0"/>
      <w:marBottom w:val="0"/>
      <w:divBdr>
        <w:top w:val="none" w:sz="0" w:space="0" w:color="auto"/>
        <w:left w:val="none" w:sz="0" w:space="0" w:color="auto"/>
        <w:bottom w:val="none" w:sz="0" w:space="0" w:color="auto"/>
        <w:right w:val="none" w:sz="0" w:space="0" w:color="auto"/>
      </w:divBdr>
    </w:div>
    <w:div w:id="906380258">
      <w:bodyDiv w:val="1"/>
      <w:marLeft w:val="0"/>
      <w:marRight w:val="0"/>
      <w:marTop w:val="0"/>
      <w:marBottom w:val="0"/>
      <w:divBdr>
        <w:top w:val="none" w:sz="0" w:space="0" w:color="auto"/>
        <w:left w:val="none" w:sz="0" w:space="0" w:color="auto"/>
        <w:bottom w:val="none" w:sz="0" w:space="0" w:color="auto"/>
        <w:right w:val="none" w:sz="0" w:space="0" w:color="auto"/>
      </w:divBdr>
    </w:div>
    <w:div w:id="956327183">
      <w:bodyDiv w:val="1"/>
      <w:marLeft w:val="0"/>
      <w:marRight w:val="0"/>
      <w:marTop w:val="0"/>
      <w:marBottom w:val="0"/>
      <w:divBdr>
        <w:top w:val="none" w:sz="0" w:space="0" w:color="auto"/>
        <w:left w:val="none" w:sz="0" w:space="0" w:color="auto"/>
        <w:bottom w:val="none" w:sz="0" w:space="0" w:color="auto"/>
        <w:right w:val="none" w:sz="0" w:space="0" w:color="auto"/>
      </w:divBdr>
    </w:div>
    <w:div w:id="969555992">
      <w:bodyDiv w:val="1"/>
      <w:marLeft w:val="0"/>
      <w:marRight w:val="0"/>
      <w:marTop w:val="0"/>
      <w:marBottom w:val="0"/>
      <w:divBdr>
        <w:top w:val="none" w:sz="0" w:space="0" w:color="auto"/>
        <w:left w:val="none" w:sz="0" w:space="0" w:color="auto"/>
        <w:bottom w:val="none" w:sz="0" w:space="0" w:color="auto"/>
        <w:right w:val="none" w:sz="0" w:space="0" w:color="auto"/>
      </w:divBdr>
    </w:div>
    <w:div w:id="1176337781">
      <w:bodyDiv w:val="1"/>
      <w:marLeft w:val="0"/>
      <w:marRight w:val="0"/>
      <w:marTop w:val="0"/>
      <w:marBottom w:val="0"/>
      <w:divBdr>
        <w:top w:val="none" w:sz="0" w:space="0" w:color="auto"/>
        <w:left w:val="none" w:sz="0" w:space="0" w:color="auto"/>
        <w:bottom w:val="none" w:sz="0" w:space="0" w:color="auto"/>
        <w:right w:val="none" w:sz="0" w:space="0" w:color="auto"/>
      </w:divBdr>
      <w:divsChild>
        <w:div w:id="209345057">
          <w:marLeft w:val="0"/>
          <w:marRight w:val="0"/>
          <w:marTop w:val="0"/>
          <w:marBottom w:val="0"/>
          <w:divBdr>
            <w:top w:val="none" w:sz="0" w:space="0" w:color="auto"/>
            <w:left w:val="none" w:sz="0" w:space="0" w:color="auto"/>
            <w:bottom w:val="none" w:sz="0" w:space="0" w:color="auto"/>
            <w:right w:val="none" w:sz="0" w:space="0" w:color="auto"/>
          </w:divBdr>
          <w:divsChild>
            <w:div w:id="6511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61715">
      <w:bodyDiv w:val="1"/>
      <w:marLeft w:val="0"/>
      <w:marRight w:val="0"/>
      <w:marTop w:val="0"/>
      <w:marBottom w:val="0"/>
      <w:divBdr>
        <w:top w:val="none" w:sz="0" w:space="0" w:color="auto"/>
        <w:left w:val="none" w:sz="0" w:space="0" w:color="auto"/>
        <w:bottom w:val="none" w:sz="0" w:space="0" w:color="auto"/>
        <w:right w:val="none" w:sz="0" w:space="0" w:color="auto"/>
      </w:divBdr>
    </w:div>
    <w:div w:id="1483473117">
      <w:bodyDiv w:val="1"/>
      <w:marLeft w:val="0"/>
      <w:marRight w:val="0"/>
      <w:marTop w:val="0"/>
      <w:marBottom w:val="0"/>
      <w:divBdr>
        <w:top w:val="none" w:sz="0" w:space="0" w:color="auto"/>
        <w:left w:val="none" w:sz="0" w:space="0" w:color="auto"/>
        <w:bottom w:val="none" w:sz="0" w:space="0" w:color="auto"/>
        <w:right w:val="none" w:sz="0" w:space="0" w:color="auto"/>
      </w:divBdr>
    </w:div>
    <w:div w:id="1699047168">
      <w:bodyDiv w:val="1"/>
      <w:marLeft w:val="0"/>
      <w:marRight w:val="0"/>
      <w:marTop w:val="0"/>
      <w:marBottom w:val="0"/>
      <w:divBdr>
        <w:top w:val="none" w:sz="0" w:space="0" w:color="auto"/>
        <w:left w:val="none" w:sz="0" w:space="0" w:color="auto"/>
        <w:bottom w:val="none" w:sz="0" w:space="0" w:color="auto"/>
        <w:right w:val="none" w:sz="0" w:space="0" w:color="auto"/>
      </w:divBdr>
      <w:divsChild>
        <w:div w:id="2136867892">
          <w:marLeft w:val="600"/>
          <w:marRight w:val="0"/>
          <w:marTop w:val="240"/>
          <w:marBottom w:val="240"/>
          <w:divBdr>
            <w:top w:val="none" w:sz="0" w:space="0" w:color="auto"/>
            <w:left w:val="none" w:sz="0" w:space="0" w:color="auto"/>
            <w:bottom w:val="none" w:sz="0" w:space="0" w:color="auto"/>
            <w:right w:val="none" w:sz="0" w:space="0" w:color="auto"/>
          </w:divBdr>
        </w:div>
        <w:div w:id="1074350170">
          <w:marLeft w:val="600"/>
          <w:marRight w:val="0"/>
          <w:marTop w:val="240"/>
          <w:marBottom w:val="240"/>
          <w:divBdr>
            <w:top w:val="none" w:sz="0" w:space="0" w:color="auto"/>
            <w:left w:val="none" w:sz="0" w:space="0" w:color="auto"/>
            <w:bottom w:val="none" w:sz="0" w:space="0" w:color="auto"/>
            <w:right w:val="none" w:sz="0" w:space="0" w:color="auto"/>
          </w:divBdr>
        </w:div>
        <w:div w:id="1399286033">
          <w:marLeft w:val="600"/>
          <w:marRight w:val="0"/>
          <w:marTop w:val="240"/>
          <w:marBottom w:val="240"/>
          <w:divBdr>
            <w:top w:val="none" w:sz="0" w:space="0" w:color="auto"/>
            <w:left w:val="none" w:sz="0" w:space="0" w:color="auto"/>
            <w:bottom w:val="none" w:sz="0" w:space="0" w:color="auto"/>
            <w:right w:val="none" w:sz="0" w:space="0" w:color="auto"/>
          </w:divBdr>
        </w:div>
      </w:divsChild>
    </w:div>
    <w:div w:id="1716389940">
      <w:bodyDiv w:val="1"/>
      <w:marLeft w:val="0"/>
      <w:marRight w:val="0"/>
      <w:marTop w:val="0"/>
      <w:marBottom w:val="0"/>
      <w:divBdr>
        <w:top w:val="none" w:sz="0" w:space="0" w:color="auto"/>
        <w:left w:val="none" w:sz="0" w:space="0" w:color="auto"/>
        <w:bottom w:val="none" w:sz="0" w:space="0" w:color="auto"/>
        <w:right w:val="none" w:sz="0" w:space="0" w:color="auto"/>
      </w:divBdr>
    </w:div>
    <w:div w:id="1903365974">
      <w:bodyDiv w:val="1"/>
      <w:marLeft w:val="0"/>
      <w:marRight w:val="0"/>
      <w:marTop w:val="0"/>
      <w:marBottom w:val="0"/>
      <w:divBdr>
        <w:top w:val="none" w:sz="0" w:space="0" w:color="auto"/>
        <w:left w:val="none" w:sz="0" w:space="0" w:color="auto"/>
        <w:bottom w:val="none" w:sz="0" w:space="0" w:color="auto"/>
        <w:right w:val="none" w:sz="0" w:space="0" w:color="auto"/>
      </w:divBdr>
      <w:divsChild>
        <w:div w:id="694036562">
          <w:marLeft w:val="0"/>
          <w:marRight w:val="0"/>
          <w:marTop w:val="0"/>
          <w:marBottom w:val="0"/>
          <w:divBdr>
            <w:top w:val="none" w:sz="0" w:space="0" w:color="auto"/>
            <w:left w:val="none" w:sz="0" w:space="0" w:color="auto"/>
            <w:bottom w:val="none" w:sz="0" w:space="0" w:color="auto"/>
            <w:right w:val="none" w:sz="0" w:space="0" w:color="auto"/>
          </w:divBdr>
        </w:div>
        <w:div w:id="1501920916">
          <w:marLeft w:val="0"/>
          <w:marRight w:val="0"/>
          <w:marTop w:val="0"/>
          <w:marBottom w:val="0"/>
          <w:divBdr>
            <w:top w:val="none" w:sz="0" w:space="0" w:color="auto"/>
            <w:left w:val="none" w:sz="0" w:space="0" w:color="auto"/>
            <w:bottom w:val="none" w:sz="0" w:space="0" w:color="auto"/>
            <w:right w:val="none" w:sz="0" w:space="0" w:color="auto"/>
          </w:divBdr>
        </w:div>
        <w:div w:id="770779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ropbox.com/scl/fo/rppk14f5e3cnkobjgwuw2/AJ8UjSp3ktr4LxGOdTSf67M?rlkey=aka8xhno8iuf7e7a4bn7vpami&amp;st=bgfd2jew&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6007D-42B9-4807-8692-8F93F8A3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Wolstenholme (SCVA - Staff)</dc:creator>
  <cp:keywords/>
  <dc:description/>
  <cp:lastModifiedBy>Kate Wolstenholme (SCVA - Staff)</cp:lastModifiedBy>
  <cp:revision>14</cp:revision>
  <cp:lastPrinted>2024-10-02T11:35:00Z</cp:lastPrinted>
  <dcterms:created xsi:type="dcterms:W3CDTF">2024-10-07T16:13:00Z</dcterms:created>
  <dcterms:modified xsi:type="dcterms:W3CDTF">2024-11-20T10:17:00Z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-97635179</vt:i4>
  </property>
  <property fmtid="{D5CDD505-2E9C-101B-9397-08002B2CF9AE}" pid="3" name="_NewReviewCycle">
    <vt:lpwstr/>
  </property>
  <property fmtid="{D5CDD505-2E9C-101B-9397-08002B2CF9AE}" pid="4" name="_EmailSubject">
    <vt:lpwstr>FINAL APPROVAL! PR</vt:lpwstr>
  </property>
  <property fmtid="{D5CDD505-2E9C-101B-9397-08002B2CF9AE}" pid="5" name="_AuthorEmail">
    <vt:lpwstr>Tania.Moore@uea.ac.uk</vt:lpwstr>
  </property>
  <property fmtid="{D5CDD505-2E9C-101B-9397-08002B2CF9AE}" pid="6" name="_AuthorEmailDisplayName">
    <vt:lpwstr>Tania Moore (SCVA - Staff)</vt:lpwstr>
  </property>
  <property fmtid="{D5CDD505-2E9C-101B-9397-08002B2CF9AE}" pid="7" name="_ReviewingToolsShownOnce">
    <vt:lpwstr/>
  </property>
</Properties>
</file>